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UCAS information</w:t>
      </w:r>
    </w:p>
    <w:p w:rsidR="00000000" w:rsidDel="00000000" w:rsidP="00000000" w:rsidRDefault="00000000" w:rsidRPr="00000000" w14:paraId="00000002">
      <w:pPr>
        <w:rPr>
          <w:b w:val="1"/>
          <w:sz w:val="28"/>
          <w:szCs w:val="28"/>
          <w:u w:val="single"/>
        </w:rPr>
      </w:pPr>
      <w:r w:rsidDel="00000000" w:rsidR="00000000" w:rsidRPr="00000000">
        <w:rPr>
          <w:rtl w:val="0"/>
        </w:rPr>
      </w:r>
    </w:p>
    <w:p w:rsidR="00000000" w:rsidDel="00000000" w:rsidP="00000000" w:rsidRDefault="00000000" w:rsidRPr="00000000" w14:paraId="00000003">
      <w:pPr>
        <w:rPr>
          <w:b w:val="1"/>
          <w:sz w:val="28"/>
          <w:szCs w:val="28"/>
          <w:highlight w:val="yellow"/>
        </w:rPr>
      </w:pPr>
      <w:r w:rsidDel="00000000" w:rsidR="00000000" w:rsidRPr="00000000">
        <w:rPr>
          <w:b w:val="1"/>
          <w:sz w:val="28"/>
          <w:szCs w:val="28"/>
          <w:u w:val="single"/>
          <w:rtl w:val="0"/>
        </w:rPr>
        <w:t xml:space="preserve">Timeline for applications</w:t>
      </w:r>
      <w:r w:rsidDel="00000000" w:rsidR="00000000" w:rsidRPr="00000000">
        <w:rPr>
          <w:b w:val="1"/>
          <w:sz w:val="24"/>
          <w:szCs w:val="24"/>
          <w:highlight w:val="yellow"/>
        </w:rPr>
        <w:drawing>
          <wp:anchor allowOverlap="1" behindDoc="0" distB="114300" distT="114300" distL="114300" distR="114300" hidden="0" layoutInCell="1" locked="0" relativeHeight="0" simplePos="0">
            <wp:simplePos x="0" y="0"/>
            <wp:positionH relativeFrom="page">
              <wp:posOffset>504825</wp:posOffset>
            </wp:positionH>
            <wp:positionV relativeFrom="page">
              <wp:posOffset>1335007</wp:posOffset>
            </wp:positionV>
            <wp:extent cx="6519863" cy="5101614"/>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4651" r="4983" t="1315"/>
                    <a:stretch>
                      <a:fillRect/>
                    </a:stretch>
                  </pic:blipFill>
                  <pic:spPr>
                    <a:xfrm>
                      <a:off x="0" y="0"/>
                      <a:ext cx="6519863" cy="5101614"/>
                    </a:xfrm>
                    <a:prstGeom prst="rect"/>
                    <a:ln/>
                  </pic:spPr>
                </pic:pic>
              </a:graphicData>
            </a:graphic>
          </wp:anchor>
        </w:drawing>
      </w:r>
      <w:r w:rsidDel="00000000" w:rsidR="00000000" w:rsidRPr="00000000">
        <w:rPr>
          <w:rtl w:val="0"/>
        </w:rPr>
      </w:r>
    </w:p>
    <w:p w:rsidR="00000000" w:rsidDel="00000000" w:rsidP="00000000" w:rsidRDefault="00000000" w:rsidRPr="00000000" w14:paraId="00000004">
      <w:pPr>
        <w:rPr>
          <w:b w:val="1"/>
          <w:sz w:val="24"/>
          <w:szCs w:val="24"/>
          <w:highlight w:val="yellow"/>
        </w:rPr>
      </w:pPr>
      <w:r w:rsidDel="00000000" w:rsidR="00000000" w:rsidRPr="00000000">
        <w:rPr>
          <w:rtl w:val="0"/>
        </w:rPr>
      </w:r>
    </w:p>
    <w:p w:rsidR="00000000" w:rsidDel="00000000" w:rsidP="00000000" w:rsidRDefault="00000000" w:rsidRPr="00000000" w14:paraId="00000005">
      <w:pPr>
        <w:rPr>
          <w:b w:val="1"/>
          <w:sz w:val="24"/>
          <w:szCs w:val="24"/>
          <w:highlight w:val="yellow"/>
        </w:rPr>
      </w:pPr>
      <w:r w:rsidDel="00000000" w:rsidR="00000000" w:rsidRPr="00000000">
        <w:rPr>
          <w:rtl w:val="0"/>
        </w:rPr>
      </w:r>
    </w:p>
    <w:p w:rsidR="00000000" w:rsidDel="00000000" w:rsidP="00000000" w:rsidRDefault="00000000" w:rsidRPr="00000000" w14:paraId="00000006">
      <w:pPr>
        <w:rPr>
          <w:b w:val="1"/>
          <w:sz w:val="24"/>
          <w:szCs w:val="24"/>
          <w:highlight w:val="yellow"/>
        </w:rPr>
      </w:pPr>
      <w:r w:rsidDel="00000000" w:rsidR="00000000" w:rsidRPr="00000000">
        <w:rPr>
          <w:b w:val="1"/>
          <w:sz w:val="24"/>
          <w:szCs w:val="24"/>
          <w:highlight w:val="yellow"/>
          <w:rtl w:val="0"/>
        </w:rPr>
        <w:t xml:space="preserve">30 June at 18:00</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numPr>
          <w:ilvl w:val="0"/>
          <w:numId w:val="3"/>
        </w:numPr>
        <w:ind w:left="720" w:hanging="360"/>
        <w:rPr>
          <w:sz w:val="24"/>
          <w:szCs w:val="24"/>
        </w:rPr>
      </w:pPr>
      <w:r w:rsidDel="00000000" w:rsidR="00000000" w:rsidRPr="00000000">
        <w:rPr>
          <w:sz w:val="24"/>
          <w:szCs w:val="24"/>
          <w:rtl w:val="0"/>
        </w:rPr>
        <w:t xml:space="preserve">If you want to apply but have not yet done so, this is the final date for your application to be entered. Just get in touch if you intend to apply and I will support your application.</w:t>
      </w:r>
    </w:p>
    <w:p w:rsidR="00000000" w:rsidDel="00000000" w:rsidP="00000000" w:rsidRDefault="00000000" w:rsidRPr="00000000" w14:paraId="00000009">
      <w:pPr>
        <w:ind w:left="720" w:firstLine="0"/>
        <w:rPr>
          <w:sz w:val="24"/>
          <w:szCs w:val="24"/>
        </w:rPr>
      </w:pPr>
      <w:r w:rsidDel="00000000" w:rsidR="00000000" w:rsidRPr="00000000">
        <w:rPr>
          <w:rtl w:val="0"/>
        </w:rPr>
      </w:r>
    </w:p>
    <w:p w:rsidR="00000000" w:rsidDel="00000000" w:rsidP="00000000" w:rsidRDefault="00000000" w:rsidRPr="00000000" w14:paraId="0000000A">
      <w:pPr>
        <w:numPr>
          <w:ilvl w:val="0"/>
          <w:numId w:val="3"/>
        </w:numPr>
        <w:ind w:left="720" w:hanging="360"/>
        <w:rPr>
          <w:sz w:val="24"/>
          <w:szCs w:val="24"/>
        </w:rPr>
      </w:pPr>
      <w:r w:rsidDel="00000000" w:rsidR="00000000" w:rsidRPr="00000000">
        <w:rPr>
          <w:sz w:val="24"/>
          <w:szCs w:val="24"/>
          <w:rtl w:val="0"/>
        </w:rPr>
        <w:t xml:space="preserve">UCAS Undergraduate applications received after 30 June are entered into Clearing.</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b w:val="1"/>
          <w:sz w:val="24"/>
          <w:szCs w:val="24"/>
          <w:highlight w:val="yellow"/>
        </w:rPr>
      </w:pPr>
      <w:r w:rsidDel="00000000" w:rsidR="00000000" w:rsidRPr="00000000">
        <w:rPr>
          <w:b w:val="1"/>
          <w:sz w:val="24"/>
          <w:szCs w:val="24"/>
          <w:highlight w:val="yellow"/>
          <w:rtl w:val="0"/>
        </w:rPr>
        <w:t xml:space="preserve">4 July</w:t>
      </w:r>
    </w:p>
    <w:p w:rsidR="00000000" w:rsidDel="00000000" w:rsidP="00000000" w:rsidRDefault="00000000" w:rsidRPr="00000000" w14:paraId="0000000D">
      <w:pPr>
        <w:ind w:left="720" w:firstLine="0"/>
        <w:rPr>
          <w:sz w:val="24"/>
          <w:szCs w:val="24"/>
        </w:rPr>
      </w:pPr>
      <w:r w:rsidDel="00000000" w:rsidR="00000000" w:rsidRPr="00000000">
        <w:rPr>
          <w:rtl w:val="0"/>
        </w:rPr>
      </w:r>
    </w:p>
    <w:p w:rsidR="00000000" w:rsidDel="00000000" w:rsidP="00000000" w:rsidRDefault="00000000" w:rsidRPr="00000000" w14:paraId="0000000E">
      <w:pPr>
        <w:numPr>
          <w:ilvl w:val="0"/>
          <w:numId w:val="1"/>
        </w:numPr>
        <w:ind w:left="720" w:hanging="360"/>
        <w:rPr>
          <w:sz w:val="24"/>
          <w:szCs w:val="24"/>
        </w:rPr>
      </w:pPr>
      <w:r w:rsidDel="00000000" w:rsidR="00000000" w:rsidRPr="00000000">
        <w:rPr>
          <w:sz w:val="24"/>
          <w:szCs w:val="24"/>
          <w:rtl w:val="0"/>
        </w:rPr>
        <w:t xml:space="preserve">Last day for applicants to add an Extra choice in their application.</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b w:val="1"/>
          <w:sz w:val="24"/>
          <w:szCs w:val="24"/>
          <w:highlight w:val="yellow"/>
          <w:rtl w:val="0"/>
        </w:rPr>
        <w:t xml:space="preserve">5 July</w:t>
      </w:r>
      <w:r w:rsidDel="00000000" w:rsidR="00000000" w:rsidRPr="00000000">
        <w:rPr>
          <w:sz w:val="24"/>
          <w:szCs w:val="24"/>
          <w:rtl w:val="0"/>
        </w:rPr>
        <w:t xml:space="preserve"> onwards</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numPr>
          <w:ilvl w:val="0"/>
          <w:numId w:val="2"/>
        </w:numPr>
        <w:ind w:left="720" w:hanging="360"/>
        <w:rPr>
          <w:sz w:val="24"/>
          <w:szCs w:val="24"/>
        </w:rPr>
      </w:pPr>
      <w:r w:rsidDel="00000000" w:rsidR="00000000" w:rsidRPr="00000000">
        <w:rPr>
          <w:sz w:val="24"/>
          <w:szCs w:val="24"/>
          <w:rtl w:val="0"/>
        </w:rPr>
        <w:t xml:space="preserve">Clearing opens and vacancies are displayed in our search tool. If you are unsure about your firm choice this is when you can try to change that. Just let me know if you need support. </w:t>
      </w:r>
    </w:p>
    <w:p w:rsidR="00000000" w:rsidDel="00000000" w:rsidP="00000000" w:rsidRDefault="00000000" w:rsidRPr="00000000" w14:paraId="00000013">
      <w:pPr>
        <w:numPr>
          <w:ilvl w:val="0"/>
          <w:numId w:val="2"/>
        </w:numPr>
        <w:ind w:left="720" w:hanging="360"/>
        <w:rPr>
          <w:sz w:val="24"/>
          <w:szCs w:val="24"/>
        </w:rPr>
      </w:pPr>
      <w:r w:rsidDel="00000000" w:rsidR="00000000" w:rsidRPr="00000000">
        <w:rPr>
          <w:rtl w:val="0"/>
        </w:rPr>
      </w:r>
    </w:p>
    <w:p w:rsidR="00000000" w:rsidDel="00000000" w:rsidP="00000000" w:rsidRDefault="00000000" w:rsidRPr="00000000" w14:paraId="00000014">
      <w:pPr>
        <w:numPr>
          <w:ilvl w:val="0"/>
          <w:numId w:val="2"/>
        </w:numPr>
        <w:ind w:left="720" w:hanging="360"/>
        <w:rPr>
          <w:sz w:val="24"/>
          <w:szCs w:val="24"/>
        </w:rPr>
      </w:pPr>
      <w:r w:rsidDel="00000000" w:rsidR="00000000" w:rsidRPr="00000000">
        <w:rPr>
          <w:sz w:val="24"/>
          <w:szCs w:val="24"/>
          <w:rtl w:val="0"/>
        </w:rPr>
        <w:t xml:space="preserve">Clearing numbers automatically show in applications for eligible applicants.</w:t>
      </w:r>
    </w:p>
    <w:p w:rsidR="00000000" w:rsidDel="00000000" w:rsidP="00000000" w:rsidRDefault="00000000" w:rsidRPr="00000000" w14:paraId="00000015">
      <w:pPr>
        <w:numPr>
          <w:ilvl w:val="0"/>
          <w:numId w:val="2"/>
        </w:numPr>
        <w:ind w:left="720" w:hanging="360"/>
        <w:rPr>
          <w:sz w:val="24"/>
          <w:szCs w:val="24"/>
        </w:rPr>
      </w:pPr>
      <w:r w:rsidDel="00000000" w:rsidR="00000000" w:rsidRPr="00000000">
        <w:rPr>
          <w:rtl w:val="0"/>
        </w:rPr>
      </w:r>
    </w:p>
    <w:p w:rsidR="00000000" w:rsidDel="00000000" w:rsidP="00000000" w:rsidRDefault="00000000" w:rsidRPr="00000000" w14:paraId="00000016">
      <w:pPr>
        <w:numPr>
          <w:ilvl w:val="0"/>
          <w:numId w:val="2"/>
        </w:numPr>
        <w:ind w:left="720" w:hanging="360"/>
        <w:rPr>
          <w:sz w:val="24"/>
          <w:szCs w:val="24"/>
        </w:rPr>
      </w:pPr>
      <w:r w:rsidDel="00000000" w:rsidR="00000000" w:rsidRPr="00000000">
        <w:rPr>
          <w:sz w:val="24"/>
          <w:szCs w:val="24"/>
          <w:rtl w:val="0"/>
        </w:rPr>
        <w:t xml:space="preserve">Applicants holding a place can use the ‘Decline my place’ button in their application.</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b w:val="1"/>
          <w:sz w:val="24"/>
          <w:szCs w:val="24"/>
          <w:highlight w:val="yellow"/>
        </w:rPr>
      </w:pPr>
      <w:r w:rsidDel="00000000" w:rsidR="00000000" w:rsidRPr="00000000">
        <w:rPr>
          <w:b w:val="1"/>
          <w:sz w:val="24"/>
          <w:szCs w:val="24"/>
          <w:highlight w:val="yellow"/>
          <w:rtl w:val="0"/>
        </w:rPr>
        <w:t xml:space="preserve">31 July at 18:00 – 17 August at 09:00</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Results embargo – during this time:</w:t>
      </w:r>
    </w:p>
    <w:p w:rsidR="00000000" w:rsidDel="00000000" w:rsidP="00000000" w:rsidRDefault="00000000" w:rsidRPr="00000000" w14:paraId="0000001B">
      <w:pPr>
        <w:numPr>
          <w:ilvl w:val="0"/>
          <w:numId w:val="4"/>
        </w:numPr>
        <w:ind w:left="720" w:hanging="360"/>
        <w:rPr>
          <w:sz w:val="24"/>
          <w:szCs w:val="24"/>
        </w:rPr>
      </w:pPr>
      <w:r w:rsidDel="00000000" w:rsidR="00000000" w:rsidRPr="00000000">
        <w:rPr>
          <w:sz w:val="24"/>
          <w:szCs w:val="24"/>
          <w:rtl w:val="0"/>
        </w:rPr>
        <w:t xml:space="preserve">applications will not be updated</w:t>
      </w:r>
    </w:p>
    <w:p w:rsidR="00000000" w:rsidDel="00000000" w:rsidP="00000000" w:rsidRDefault="00000000" w:rsidRPr="00000000" w14:paraId="0000001C">
      <w:pPr>
        <w:numPr>
          <w:ilvl w:val="0"/>
          <w:numId w:val="4"/>
        </w:numPr>
        <w:ind w:left="720" w:hanging="360"/>
        <w:rPr>
          <w:sz w:val="24"/>
          <w:szCs w:val="24"/>
        </w:rPr>
      </w:pPr>
      <w:r w:rsidDel="00000000" w:rsidR="00000000" w:rsidRPr="00000000">
        <w:rPr>
          <w:sz w:val="24"/>
          <w:szCs w:val="24"/>
          <w:rtl w:val="0"/>
        </w:rPr>
        <w:t xml:space="preserve">adviser portal will not be updated</w:t>
      </w:r>
    </w:p>
    <w:p w:rsidR="00000000" w:rsidDel="00000000" w:rsidP="00000000" w:rsidRDefault="00000000" w:rsidRPr="00000000" w14:paraId="0000001D">
      <w:pPr>
        <w:numPr>
          <w:ilvl w:val="0"/>
          <w:numId w:val="4"/>
        </w:numPr>
        <w:ind w:left="720" w:hanging="360"/>
        <w:rPr>
          <w:sz w:val="24"/>
          <w:szCs w:val="24"/>
        </w:rPr>
      </w:pPr>
      <w:r w:rsidDel="00000000" w:rsidR="00000000" w:rsidRPr="00000000">
        <w:rPr>
          <w:sz w:val="24"/>
          <w:szCs w:val="24"/>
          <w:rtl w:val="0"/>
        </w:rPr>
        <w:t xml:space="preserve">universities and colleges cannot discuss any applicants’ individual status with them, or with an adviser</w:t>
      </w:r>
    </w:p>
    <w:p w:rsidR="00000000" w:rsidDel="00000000" w:rsidP="00000000" w:rsidRDefault="00000000" w:rsidRPr="00000000" w14:paraId="0000001E">
      <w:pPr>
        <w:rPr>
          <w:b w:val="1"/>
          <w:sz w:val="24"/>
          <w:szCs w:val="24"/>
          <w:highlight w:val="yellow"/>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b w:val="1"/>
          <w:sz w:val="24"/>
          <w:szCs w:val="24"/>
          <w:highlight w:val="yellow"/>
          <w:rtl w:val="0"/>
        </w:rPr>
        <w:t xml:space="preserve">17 August</w:t>
      </w:r>
      <w:r w:rsidDel="00000000" w:rsidR="00000000" w:rsidRPr="00000000">
        <w:rPr>
          <w:sz w:val="24"/>
          <w:szCs w:val="24"/>
          <w:rtl w:val="0"/>
        </w:rPr>
        <w:tab/>
      </w:r>
    </w:p>
    <w:p w:rsidR="00000000" w:rsidDel="00000000" w:rsidP="00000000" w:rsidRDefault="00000000" w:rsidRPr="00000000" w14:paraId="00000020">
      <w:pPr>
        <w:rPr>
          <w:sz w:val="24"/>
          <w:szCs w:val="24"/>
        </w:rPr>
      </w:pPr>
      <w:r w:rsidDel="00000000" w:rsidR="00000000" w:rsidRPr="00000000">
        <w:rPr>
          <w:sz w:val="24"/>
          <w:szCs w:val="24"/>
          <w:rtl w:val="0"/>
        </w:rPr>
        <w:t xml:space="preserve">Publication of AS/A Level results.</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08:00:</w:t>
      </w:r>
    </w:p>
    <w:p w:rsidR="00000000" w:rsidDel="00000000" w:rsidP="00000000" w:rsidRDefault="00000000" w:rsidRPr="00000000" w14:paraId="00000023">
      <w:pPr>
        <w:rPr>
          <w:sz w:val="24"/>
          <w:szCs w:val="24"/>
        </w:rPr>
      </w:pPr>
      <w:r w:rsidDel="00000000" w:rsidR="00000000" w:rsidRPr="00000000">
        <w:rPr>
          <w:sz w:val="24"/>
          <w:szCs w:val="24"/>
          <w:rtl w:val="0"/>
        </w:rPr>
        <w:t xml:space="preserve">UCAS Customer Experience Centre and social media support opens for applicants.</w:t>
      </w:r>
    </w:p>
    <w:p w:rsidR="00000000" w:rsidDel="00000000" w:rsidP="00000000" w:rsidRDefault="00000000" w:rsidRPr="00000000" w14:paraId="00000024">
      <w:pPr>
        <w:rPr>
          <w:sz w:val="24"/>
          <w:szCs w:val="24"/>
        </w:rPr>
      </w:pPr>
      <w:r w:rsidDel="00000000" w:rsidR="00000000" w:rsidRPr="00000000">
        <w:rPr>
          <w:sz w:val="24"/>
          <w:szCs w:val="24"/>
          <w:rtl w:val="0"/>
        </w:rPr>
        <w:t xml:space="preserve">UCAS Hub is open and students can access their applications. </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tl w:val="0"/>
        </w:rPr>
        <w:t xml:space="preserve">13:00: Eligible applicants can add a Clearing choice.</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tl w:val="0"/>
        </w:rPr>
        <w:t xml:space="preserve">18:00: UCAS Customer Success Team, social media support, and Customer Experience Centre closes.</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b w:val="1"/>
          <w:sz w:val="24"/>
          <w:szCs w:val="24"/>
          <w:highlight w:val="yellow"/>
        </w:rPr>
      </w:pPr>
      <w:r w:rsidDel="00000000" w:rsidR="00000000" w:rsidRPr="00000000">
        <w:rPr>
          <w:b w:val="1"/>
          <w:sz w:val="24"/>
          <w:szCs w:val="24"/>
          <w:highlight w:val="yellow"/>
          <w:rtl w:val="0"/>
        </w:rPr>
        <w:t xml:space="preserve">24 August</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tl w:val="0"/>
        </w:rPr>
        <w:t xml:space="preserve">Publication of GCSE results. Applicants with outstanding GCSE results will need to send these directly to their chosen universities or colleges.</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b w:val="1"/>
          <w:sz w:val="24"/>
          <w:szCs w:val="24"/>
          <w:highlight w:val="yellow"/>
        </w:rPr>
      </w:pPr>
      <w:r w:rsidDel="00000000" w:rsidR="00000000" w:rsidRPr="00000000">
        <w:rPr>
          <w:b w:val="1"/>
          <w:sz w:val="24"/>
          <w:szCs w:val="24"/>
          <w:highlight w:val="yellow"/>
          <w:rtl w:val="0"/>
        </w:rPr>
        <w:t xml:space="preserve">28 August at 18:00</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Last date for receipt of 2023 entry UCAS Conservatoires applications.</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b w:val="1"/>
          <w:sz w:val="24"/>
          <w:szCs w:val="24"/>
          <w:highlight w:val="yellow"/>
        </w:rPr>
      </w:pPr>
      <w:r w:rsidDel="00000000" w:rsidR="00000000" w:rsidRPr="00000000">
        <w:rPr>
          <w:b w:val="1"/>
          <w:sz w:val="24"/>
          <w:szCs w:val="24"/>
          <w:highlight w:val="yellow"/>
          <w:rtl w:val="0"/>
        </w:rPr>
        <w:t xml:space="preserve">6 September</w:t>
        <w:tab/>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Remaining offer conditions must be met.</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Last date for applicants to use the ‘Decline my place’ button in their application.</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b w:val="1"/>
          <w:sz w:val="24"/>
          <w:szCs w:val="24"/>
          <w:highlight w:val="yellow"/>
          <w:rtl w:val="0"/>
        </w:rPr>
        <w:t xml:space="preserve">21 September at 18:00 </w:t>
      </w:r>
      <w:r w:rsidDel="00000000" w:rsidR="00000000" w:rsidRPr="00000000">
        <w:rPr>
          <w:sz w:val="24"/>
          <w:szCs w:val="24"/>
          <w:rtl w:val="0"/>
        </w:rPr>
        <w:tab/>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Last date for receipt of 2023 entry UCAS Undergraduate applications.</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b w:val="1"/>
          <w:sz w:val="24"/>
          <w:szCs w:val="24"/>
          <w:highlight w:val="yellow"/>
        </w:rPr>
      </w:pPr>
      <w:r w:rsidDel="00000000" w:rsidR="00000000" w:rsidRPr="00000000">
        <w:rPr>
          <w:b w:val="1"/>
          <w:sz w:val="24"/>
          <w:szCs w:val="24"/>
          <w:highlight w:val="yellow"/>
          <w:rtl w:val="0"/>
        </w:rPr>
        <w:t xml:space="preserve">17 October</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Last date to add Clearing choices and for unis/colleges to make decisions.</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