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5FA52" w14:textId="77777777" w:rsidR="00F06134" w:rsidRDefault="00F06134" w:rsidP="004E1DCD">
      <w:pPr>
        <w:rPr>
          <w:rFonts w:ascii="Arial" w:hAnsi="Arial" w:cs="Arial"/>
          <w:b/>
          <w:sz w:val="56"/>
          <w:szCs w:val="56"/>
        </w:rPr>
      </w:pPr>
    </w:p>
    <w:p w14:paraId="6B80F58D" w14:textId="77777777" w:rsidR="003F3B7F" w:rsidRDefault="00674F7B" w:rsidP="003F3B7F">
      <w:pPr>
        <w:jc w:val="center"/>
        <w:rPr>
          <w:rFonts w:ascii="Arial" w:hAnsi="Arial" w:cs="Arial"/>
          <w:b/>
          <w:sz w:val="56"/>
          <w:szCs w:val="56"/>
        </w:rPr>
      </w:pPr>
      <w:r w:rsidRPr="003F3B7F">
        <w:rPr>
          <w:rFonts w:ascii="Arial" w:hAnsi="Arial" w:cs="Arial"/>
          <w:b/>
          <w:noProof/>
          <w:sz w:val="56"/>
          <w:szCs w:val="56"/>
        </w:rPr>
        <w:drawing>
          <wp:inline distT="0" distB="0" distL="0" distR="0" wp14:anchorId="01FE864B" wp14:editId="1C72A791">
            <wp:extent cx="1511935" cy="1762760"/>
            <wp:effectExtent l="0" t="0" r="0" b="0"/>
            <wp:docPr id="1" name="Picture 2" descr="Publication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Publication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1935" cy="1762760"/>
                    </a:xfrm>
                    <a:prstGeom prst="rect">
                      <a:avLst/>
                    </a:prstGeom>
                    <a:noFill/>
                    <a:ln>
                      <a:noFill/>
                    </a:ln>
                  </pic:spPr>
                </pic:pic>
              </a:graphicData>
            </a:graphic>
          </wp:inline>
        </w:drawing>
      </w:r>
    </w:p>
    <w:p w14:paraId="4D59134A" w14:textId="77777777" w:rsidR="003F3B7F" w:rsidRPr="003F3B7F" w:rsidRDefault="003F3B7F" w:rsidP="00850204">
      <w:pPr>
        <w:jc w:val="center"/>
        <w:rPr>
          <w:rFonts w:ascii="Arial Black" w:hAnsi="Arial Black" w:cs="Arial"/>
          <w:b/>
          <w:sz w:val="52"/>
          <w:szCs w:val="52"/>
        </w:rPr>
      </w:pPr>
    </w:p>
    <w:p w14:paraId="6D45DB77" w14:textId="77777777" w:rsidR="00052B5B" w:rsidRDefault="005C1E3B" w:rsidP="00052B5B">
      <w:pPr>
        <w:spacing w:line="360" w:lineRule="auto"/>
        <w:jc w:val="center"/>
        <w:rPr>
          <w:rFonts w:ascii="Arial" w:hAnsi="Arial" w:cs="Arial"/>
          <w:b/>
          <w:bCs/>
          <w:sz w:val="72"/>
          <w:szCs w:val="72"/>
        </w:rPr>
      </w:pPr>
      <w:r w:rsidRPr="00052B5B">
        <w:rPr>
          <w:rFonts w:ascii="Arial" w:hAnsi="Arial" w:cs="Arial"/>
          <w:b/>
          <w:bCs/>
          <w:sz w:val="72"/>
          <w:szCs w:val="72"/>
        </w:rPr>
        <w:t>ST CYRES</w:t>
      </w:r>
      <w:r w:rsidR="00052B5B">
        <w:rPr>
          <w:rFonts w:ascii="Arial" w:hAnsi="Arial" w:cs="Arial"/>
          <w:b/>
          <w:bCs/>
          <w:sz w:val="72"/>
          <w:szCs w:val="72"/>
        </w:rPr>
        <w:t xml:space="preserve"> </w:t>
      </w:r>
      <w:r w:rsidR="00052B5B" w:rsidRPr="00052B5B">
        <w:rPr>
          <w:rFonts w:ascii="Arial" w:hAnsi="Arial" w:cs="Arial"/>
          <w:b/>
          <w:bCs/>
          <w:sz w:val="72"/>
          <w:szCs w:val="72"/>
        </w:rPr>
        <w:t xml:space="preserve">CLUSTER </w:t>
      </w:r>
    </w:p>
    <w:p w14:paraId="2C015F6A" w14:textId="77777777" w:rsidR="005C1E3B" w:rsidRPr="00052B5B" w:rsidRDefault="005C1E3B" w:rsidP="00052B5B">
      <w:pPr>
        <w:spacing w:line="360" w:lineRule="auto"/>
        <w:jc w:val="center"/>
        <w:rPr>
          <w:rFonts w:ascii="Arial" w:hAnsi="Arial" w:cs="Arial"/>
          <w:sz w:val="72"/>
          <w:szCs w:val="72"/>
        </w:rPr>
      </w:pPr>
      <w:r w:rsidRPr="00052B5B">
        <w:rPr>
          <w:rFonts w:ascii="Arial" w:hAnsi="Arial" w:cs="Arial"/>
          <w:b/>
          <w:bCs/>
          <w:sz w:val="72"/>
          <w:szCs w:val="72"/>
        </w:rPr>
        <w:t>TRANSITION</w:t>
      </w:r>
      <w:r w:rsidRPr="003F3B7F">
        <w:rPr>
          <w:rFonts w:ascii="Arial" w:hAnsi="Arial" w:cs="Arial"/>
          <w:b/>
          <w:sz w:val="72"/>
          <w:szCs w:val="72"/>
        </w:rPr>
        <w:t xml:space="preserve"> PLAN</w:t>
      </w:r>
    </w:p>
    <w:p w14:paraId="4BB630A9" w14:textId="77777777" w:rsidR="005C1E3B" w:rsidRDefault="005C1E3B" w:rsidP="003F3B7F">
      <w:pPr>
        <w:rPr>
          <w:rFonts w:ascii="Arial" w:hAnsi="Arial" w:cs="Arial"/>
          <w:b/>
          <w:sz w:val="52"/>
          <w:szCs w:val="52"/>
        </w:rPr>
      </w:pPr>
    </w:p>
    <w:p w14:paraId="2775A45B" w14:textId="77777777" w:rsidR="004E1DCD" w:rsidRPr="003F3B7F" w:rsidRDefault="004E1DCD" w:rsidP="003F3B7F">
      <w:pPr>
        <w:rPr>
          <w:rFonts w:ascii="Arial" w:hAnsi="Arial" w:cs="Arial"/>
          <w:b/>
          <w:sz w:val="52"/>
          <w:szCs w:val="52"/>
        </w:rPr>
      </w:pPr>
    </w:p>
    <w:p w14:paraId="672EEC2E" w14:textId="7E5F5132" w:rsidR="005C1E3B" w:rsidRDefault="00C41EC7" w:rsidP="004E1DCD">
      <w:pPr>
        <w:jc w:val="center"/>
        <w:rPr>
          <w:rFonts w:ascii="Arial" w:hAnsi="Arial" w:cs="Arial"/>
          <w:b/>
          <w:sz w:val="72"/>
          <w:szCs w:val="72"/>
        </w:rPr>
        <w:sectPr w:rsidR="005C1E3B" w:rsidSect="0009729B">
          <w:footerReference w:type="even" r:id="rId8"/>
          <w:footerReference w:type="default" r:id="rId9"/>
          <w:pgSz w:w="11906" w:h="16838"/>
          <w:pgMar w:top="1440" w:right="624" w:bottom="1440" w:left="567" w:header="709" w:footer="709" w:gutter="0"/>
          <w:pgBorders w:display="firstPage" w:offsetFrom="page">
            <w:top w:val="thinThickThinSmallGap" w:sz="48" w:space="24" w:color="auto"/>
            <w:left w:val="thinThickThinSmallGap" w:sz="48" w:space="24" w:color="auto"/>
            <w:bottom w:val="thinThickThinSmallGap" w:sz="48" w:space="24" w:color="auto"/>
            <w:right w:val="thinThickThinSmallGap" w:sz="48" w:space="24" w:color="auto"/>
          </w:pgBorders>
          <w:pgNumType w:start="0"/>
          <w:cols w:space="708"/>
          <w:titlePg/>
          <w:docGrid w:linePitch="360"/>
        </w:sectPr>
      </w:pPr>
      <w:r>
        <w:rPr>
          <w:rFonts w:ascii="Arial" w:hAnsi="Arial" w:cs="Arial"/>
          <w:b/>
          <w:noProof/>
          <w:sz w:val="72"/>
          <w:szCs w:val="72"/>
        </w:rPr>
        <mc:AlternateContent>
          <mc:Choice Requires="wps">
            <w:drawing>
              <wp:anchor distT="0" distB="0" distL="114300" distR="114300" simplePos="0" relativeHeight="251659264" behindDoc="0" locked="0" layoutInCell="1" allowOverlap="1" wp14:anchorId="31025F92" wp14:editId="173436E0">
                <wp:simplePos x="0" y="0"/>
                <wp:positionH relativeFrom="column">
                  <wp:posOffset>309258</wp:posOffset>
                </wp:positionH>
                <wp:positionV relativeFrom="paragraph">
                  <wp:posOffset>2765451</wp:posOffset>
                </wp:positionV>
                <wp:extent cx="6240544" cy="1102936"/>
                <wp:effectExtent l="0" t="0" r="8255" b="15240"/>
                <wp:wrapNone/>
                <wp:docPr id="373979831" name="Text Box 3"/>
                <wp:cNvGraphicFramePr/>
                <a:graphic xmlns:a="http://schemas.openxmlformats.org/drawingml/2006/main">
                  <a:graphicData uri="http://schemas.microsoft.com/office/word/2010/wordprocessingShape">
                    <wps:wsp>
                      <wps:cNvSpPr txBox="1"/>
                      <wps:spPr>
                        <a:xfrm>
                          <a:off x="0" y="0"/>
                          <a:ext cx="6240544" cy="1102936"/>
                        </a:xfrm>
                        <a:prstGeom prst="rect">
                          <a:avLst/>
                        </a:prstGeom>
                        <a:solidFill>
                          <a:schemeClr val="lt1"/>
                        </a:solidFill>
                        <a:ln w="6350">
                          <a:solidFill>
                            <a:prstClr val="black"/>
                          </a:solidFill>
                        </a:ln>
                      </wps:spPr>
                      <wps:txbx>
                        <w:txbxContent>
                          <w:p w14:paraId="12606CC2" w14:textId="126C7A14" w:rsidR="00C41EC7" w:rsidRPr="00C41EC7" w:rsidRDefault="00C41EC7" w:rsidP="00C41EC7">
                            <w:r w:rsidRPr="00C41EC7">
                              <w:t xml:space="preserve">       </w:t>
                            </w:r>
                            <w:r w:rsidRPr="00C41EC7">
                              <w:rPr>
                                <w:noProof/>
                              </w:rPr>
                              <w:drawing>
                                <wp:inline distT="0" distB="0" distL="0" distR="0" wp14:anchorId="5848FF98" wp14:editId="7DC74299">
                                  <wp:extent cx="895547" cy="887730"/>
                                  <wp:effectExtent l="0" t="0" r="6350" b="1270"/>
                                  <wp:docPr id="1287879566" name="Google Shape;54;p13" descr="A blue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7879566" name="Google Shape;54;p13" descr="A blue and white logo&#10;&#10;Description automatically generated"/>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8997" cy="891150"/>
                                          </a:xfrm>
                                          <a:prstGeom prst="rect">
                                            <a:avLst/>
                                          </a:prstGeom>
                                          <a:noFill/>
                                          <a:ln>
                                            <a:noFill/>
                                          </a:ln>
                                        </pic:spPr>
                                      </pic:pic>
                                    </a:graphicData>
                                  </a:graphic>
                                </wp:inline>
                              </w:drawing>
                            </w:r>
                            <w:r w:rsidRPr="00C41EC7">
                              <w:t xml:space="preserve">     </w:t>
                            </w:r>
                            <w:r w:rsidRPr="00C41EC7">
                              <w:rPr>
                                <w:noProof/>
                              </w:rPr>
                              <w:drawing>
                                <wp:inline distT="0" distB="0" distL="0" distR="0" wp14:anchorId="63BE6291" wp14:editId="74097C44">
                                  <wp:extent cx="949960" cy="949960"/>
                                  <wp:effectExtent l="0" t="0" r="0" b="0"/>
                                  <wp:docPr id="1370330332" name="Google Shape;57;p13" descr="A shield with a red dragon and a cast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0330332" name="Google Shape;57;p13" descr="A shield with a red dragon and a castle&#10;&#10;Description automatically generated"/>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9960" cy="949960"/>
                                          </a:xfrm>
                                          <a:prstGeom prst="rect">
                                            <a:avLst/>
                                          </a:prstGeom>
                                          <a:noFill/>
                                          <a:ln>
                                            <a:noFill/>
                                          </a:ln>
                                        </pic:spPr>
                                      </pic:pic>
                                    </a:graphicData>
                                  </a:graphic>
                                </wp:inline>
                              </w:drawing>
                            </w:r>
                            <w:r w:rsidRPr="00C41EC7">
                              <w:t xml:space="preserve">    </w:t>
                            </w:r>
                            <w:r w:rsidRPr="00C41EC7">
                              <w:rPr>
                                <w:noProof/>
                              </w:rPr>
                              <w:drawing>
                                <wp:inline distT="0" distB="0" distL="0" distR="0" wp14:anchorId="1CC17F00" wp14:editId="4C40D1A5">
                                  <wp:extent cx="1008669" cy="942680"/>
                                  <wp:effectExtent l="0" t="0" r="0" b="0"/>
                                  <wp:docPr id="1868366225" name="Google Shape;58;p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oogle Shape;58;p13"/>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10104" cy="944021"/>
                                          </a:xfrm>
                                          <a:prstGeom prst="rect">
                                            <a:avLst/>
                                          </a:prstGeom>
                                          <a:noFill/>
                                          <a:ln>
                                            <a:noFill/>
                                          </a:ln>
                                        </pic:spPr>
                                      </pic:pic>
                                    </a:graphicData>
                                  </a:graphic>
                                </wp:inline>
                              </w:drawing>
                            </w:r>
                            <w:r w:rsidRPr="00C41EC7">
                              <w:t xml:space="preserve">      </w:t>
                            </w:r>
                            <w:r w:rsidRPr="00C41EC7">
                              <w:rPr>
                                <w:noProof/>
                              </w:rPr>
                              <w:drawing>
                                <wp:inline distT="0" distB="0" distL="0" distR="0" wp14:anchorId="55B82C79" wp14:editId="12049004">
                                  <wp:extent cx="753110" cy="878840"/>
                                  <wp:effectExtent l="0" t="0" r="0" b="0"/>
                                  <wp:docPr id="2147385180" name="Google Shape;55;p13" descr="A logo for a school&#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47385180" name="Google Shape;55;p13" descr="A logo for a school&#10;&#10;Description automatically generated"/>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3110" cy="878840"/>
                                          </a:xfrm>
                                          <a:prstGeom prst="rect">
                                            <a:avLst/>
                                          </a:prstGeom>
                                          <a:noFill/>
                                          <a:ln>
                                            <a:noFill/>
                                          </a:ln>
                                        </pic:spPr>
                                      </pic:pic>
                                    </a:graphicData>
                                  </a:graphic>
                                </wp:inline>
                              </w:drawing>
                            </w:r>
                            <w:r w:rsidRPr="00C41EC7">
                              <w:t xml:space="preserve">      </w:t>
                            </w:r>
                            <w:r w:rsidRPr="00C41EC7">
                              <w:rPr>
                                <w:noProof/>
                              </w:rPr>
                              <w:drawing>
                                <wp:inline distT="0" distB="0" distL="0" distR="0" wp14:anchorId="546A518A" wp14:editId="238EE692">
                                  <wp:extent cx="970961" cy="872490"/>
                                  <wp:effectExtent l="0" t="0" r="0" b="3810"/>
                                  <wp:docPr id="2034971605" name="Picture 3" descr="A logo with text on i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4971605" name="Picture 3" descr="A logo with text on it&#10;&#10;Description automatically generated"/>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80177" cy="880772"/>
                                          </a:xfrm>
                                          <a:prstGeom prst="rect">
                                            <a:avLst/>
                                          </a:prstGeom>
                                          <a:noFill/>
                                          <a:ln>
                                            <a:noFill/>
                                          </a:ln>
                                        </pic:spPr>
                                      </pic:pic>
                                    </a:graphicData>
                                  </a:graphic>
                                </wp:inline>
                              </w:drawing>
                            </w:r>
                            <w:r w:rsidRPr="00C41EC7">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025F92" id="_x0000_t202" coordsize="21600,21600" o:spt="202" path="m,l,21600r21600,l21600,xe">
                <v:stroke joinstyle="miter"/>
                <v:path gradientshapeok="t" o:connecttype="rect"/>
              </v:shapetype>
              <v:shape id="Text Box 3" o:spid="_x0000_s1026" type="#_x0000_t202" style="position:absolute;left:0;text-align:left;margin-left:24.35pt;margin-top:217.75pt;width:491.4pt;height:86.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" fillcolor="white [3201]" strokeweight=".5pt">
                <v:textbox>
                  <w:txbxContent>
                    <w:p w14:paraId="12606CC2" w14:textId="126C7A14" w:rsidR="00C41EC7" w:rsidRPr="00C41EC7" w:rsidRDefault="00C41EC7" w:rsidP="00C41EC7">
                      <w:r w:rsidRPr="00C41EC7">
                        <w:t xml:space="preserve">       </w:t>
                      </w:r>
                      <w:r w:rsidRPr="00C41EC7">
                        <w:rPr>
                          <w:noProof/>
                        </w:rPr>
                        <w:drawing>
                          <wp:inline distT="0" distB="0" distL="0" distR="0" wp14:anchorId="5848FF98" wp14:editId="7DC74299">
                            <wp:extent cx="895547" cy="887730"/>
                            <wp:effectExtent l="0" t="0" r="6350" b="1270"/>
                            <wp:docPr id="1287879566" name="Google Shape;54;p13" descr="A blue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7879566" name="Google Shape;54;p13" descr="A blue and white logo&#10;&#10;Description automatically generated"/>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8997" cy="891150"/>
                                    </a:xfrm>
                                    <a:prstGeom prst="rect">
                                      <a:avLst/>
                                    </a:prstGeom>
                                    <a:noFill/>
                                    <a:ln>
                                      <a:noFill/>
                                    </a:ln>
                                  </pic:spPr>
                                </pic:pic>
                              </a:graphicData>
                            </a:graphic>
                          </wp:inline>
                        </w:drawing>
                      </w:r>
                      <w:r w:rsidRPr="00C41EC7">
                        <w:t xml:space="preserve">     </w:t>
                      </w:r>
                      <w:r w:rsidRPr="00C41EC7">
                        <w:rPr>
                          <w:noProof/>
                        </w:rPr>
                        <w:drawing>
                          <wp:inline distT="0" distB="0" distL="0" distR="0" wp14:anchorId="63BE6291" wp14:editId="74097C44">
                            <wp:extent cx="949960" cy="949960"/>
                            <wp:effectExtent l="0" t="0" r="0" b="0"/>
                            <wp:docPr id="1370330332" name="Google Shape;57;p13" descr="A shield with a red dragon and a cast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0330332" name="Google Shape;57;p13" descr="A shield with a red dragon and a castle&#10;&#10;Description automatically generated"/>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9960" cy="949960"/>
                                    </a:xfrm>
                                    <a:prstGeom prst="rect">
                                      <a:avLst/>
                                    </a:prstGeom>
                                    <a:noFill/>
                                    <a:ln>
                                      <a:noFill/>
                                    </a:ln>
                                  </pic:spPr>
                                </pic:pic>
                              </a:graphicData>
                            </a:graphic>
                          </wp:inline>
                        </w:drawing>
                      </w:r>
                      <w:r w:rsidRPr="00C41EC7">
                        <w:t xml:space="preserve">    </w:t>
                      </w:r>
                      <w:r w:rsidRPr="00C41EC7">
                        <w:rPr>
                          <w:noProof/>
                        </w:rPr>
                        <w:drawing>
                          <wp:inline distT="0" distB="0" distL="0" distR="0" wp14:anchorId="1CC17F00" wp14:editId="4C40D1A5">
                            <wp:extent cx="1008669" cy="942680"/>
                            <wp:effectExtent l="0" t="0" r="0" b="0"/>
                            <wp:docPr id="1868366225" name="Google Shape;58;p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oogle Shape;58;p13"/>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10104" cy="944021"/>
                                    </a:xfrm>
                                    <a:prstGeom prst="rect">
                                      <a:avLst/>
                                    </a:prstGeom>
                                    <a:noFill/>
                                    <a:ln>
                                      <a:noFill/>
                                    </a:ln>
                                  </pic:spPr>
                                </pic:pic>
                              </a:graphicData>
                            </a:graphic>
                          </wp:inline>
                        </w:drawing>
                      </w:r>
                      <w:r w:rsidRPr="00C41EC7">
                        <w:t xml:space="preserve">      </w:t>
                      </w:r>
                      <w:r w:rsidRPr="00C41EC7">
                        <w:rPr>
                          <w:noProof/>
                        </w:rPr>
                        <w:drawing>
                          <wp:inline distT="0" distB="0" distL="0" distR="0" wp14:anchorId="55B82C79" wp14:editId="12049004">
                            <wp:extent cx="753110" cy="878840"/>
                            <wp:effectExtent l="0" t="0" r="0" b="0"/>
                            <wp:docPr id="2147385180" name="Google Shape;55;p13" descr="A logo for a school&#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47385180" name="Google Shape;55;p13" descr="A logo for a school&#10;&#10;Description automatically generated"/>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3110" cy="878840"/>
                                    </a:xfrm>
                                    <a:prstGeom prst="rect">
                                      <a:avLst/>
                                    </a:prstGeom>
                                    <a:noFill/>
                                    <a:ln>
                                      <a:noFill/>
                                    </a:ln>
                                  </pic:spPr>
                                </pic:pic>
                              </a:graphicData>
                            </a:graphic>
                          </wp:inline>
                        </w:drawing>
                      </w:r>
                      <w:r w:rsidRPr="00C41EC7">
                        <w:t xml:space="preserve">      </w:t>
                      </w:r>
                      <w:r w:rsidRPr="00C41EC7">
                        <w:rPr>
                          <w:noProof/>
                        </w:rPr>
                        <w:drawing>
                          <wp:inline distT="0" distB="0" distL="0" distR="0" wp14:anchorId="546A518A" wp14:editId="238EE692">
                            <wp:extent cx="970961" cy="872490"/>
                            <wp:effectExtent l="0" t="0" r="0" b="3810"/>
                            <wp:docPr id="2034971605" name="Picture 3" descr="A logo with text on i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4971605" name="Picture 3" descr="A logo with text on it&#10;&#10;Description automatically generated"/>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80177" cy="880772"/>
                                    </a:xfrm>
                                    <a:prstGeom prst="rect">
                                      <a:avLst/>
                                    </a:prstGeom>
                                    <a:noFill/>
                                    <a:ln>
                                      <a:noFill/>
                                    </a:ln>
                                  </pic:spPr>
                                </pic:pic>
                              </a:graphicData>
                            </a:graphic>
                          </wp:inline>
                        </w:drawing>
                      </w:r>
                      <w:r w:rsidRPr="00C41EC7">
                        <w:t xml:space="preserve"> </w:t>
                      </w:r>
                    </w:p>
                  </w:txbxContent>
                </v:textbox>
              </v:shape>
            </w:pict>
          </mc:Fallback>
        </mc:AlternateContent>
      </w:r>
      <w:r w:rsidR="0070774F">
        <w:rPr>
          <w:rFonts w:ascii="Arial" w:hAnsi="Arial" w:cs="Arial"/>
          <w:b/>
          <w:sz w:val="72"/>
          <w:szCs w:val="72"/>
        </w:rPr>
        <w:t>20</w:t>
      </w:r>
      <w:r w:rsidR="00302578">
        <w:rPr>
          <w:rFonts w:ascii="Arial" w:hAnsi="Arial" w:cs="Arial"/>
          <w:b/>
          <w:sz w:val="72"/>
          <w:szCs w:val="72"/>
        </w:rPr>
        <w:t>2</w:t>
      </w:r>
      <w:r w:rsidR="00402751">
        <w:rPr>
          <w:rFonts w:ascii="Arial" w:hAnsi="Arial" w:cs="Arial"/>
          <w:b/>
          <w:sz w:val="72"/>
          <w:szCs w:val="72"/>
        </w:rPr>
        <w:t>4</w:t>
      </w:r>
      <w:r w:rsidR="0070774F">
        <w:rPr>
          <w:rFonts w:ascii="Arial" w:hAnsi="Arial" w:cs="Arial"/>
          <w:b/>
          <w:sz w:val="72"/>
          <w:szCs w:val="72"/>
        </w:rPr>
        <w:t xml:space="preserve"> </w:t>
      </w:r>
      <w:r w:rsidR="004633F9">
        <w:rPr>
          <w:rFonts w:ascii="Arial" w:hAnsi="Arial" w:cs="Arial"/>
          <w:b/>
          <w:sz w:val="72"/>
          <w:szCs w:val="72"/>
        </w:rPr>
        <w:t>- 202</w:t>
      </w:r>
      <w:r w:rsidR="00E3262F">
        <w:rPr>
          <w:rFonts w:ascii="Arial" w:hAnsi="Arial" w:cs="Arial"/>
          <w:b/>
          <w:sz w:val="72"/>
          <w:szCs w:val="72"/>
        </w:rPr>
        <w:t>7</w:t>
      </w:r>
    </w:p>
    <w:p w14:paraId="0E279899" w14:textId="77777777" w:rsidR="005C1E3B" w:rsidRPr="003F3B7F" w:rsidRDefault="005C1E3B" w:rsidP="00100239">
      <w:pPr>
        <w:spacing w:line="480" w:lineRule="auto"/>
        <w:jc w:val="both"/>
        <w:rPr>
          <w:rFonts w:ascii="Arial" w:hAnsi="Arial" w:cs="Arial"/>
          <w:b/>
          <w:sz w:val="28"/>
          <w:szCs w:val="28"/>
          <w:u w:val="single"/>
        </w:rPr>
      </w:pPr>
      <w:r w:rsidRPr="003F3B7F">
        <w:rPr>
          <w:rFonts w:ascii="Arial" w:hAnsi="Arial" w:cs="Arial"/>
          <w:b/>
          <w:sz w:val="28"/>
          <w:szCs w:val="28"/>
          <w:u w:val="single"/>
        </w:rPr>
        <w:lastRenderedPageBreak/>
        <w:t>Policy Background</w:t>
      </w:r>
      <w:r w:rsidR="000A418D">
        <w:rPr>
          <w:rFonts w:ascii="Arial" w:hAnsi="Arial" w:cs="Arial"/>
          <w:b/>
          <w:sz w:val="28"/>
          <w:szCs w:val="28"/>
          <w:u w:val="single"/>
        </w:rPr>
        <w:t xml:space="preserve"> – Statement of Purpose</w:t>
      </w:r>
    </w:p>
    <w:p w14:paraId="2015F109" w14:textId="77777777" w:rsidR="005F0676" w:rsidRDefault="00E35C76" w:rsidP="00100239">
      <w:pPr>
        <w:jc w:val="both"/>
        <w:rPr>
          <w:rFonts w:ascii="Arial" w:hAnsi="Arial" w:cs="Arial"/>
        </w:rPr>
      </w:pPr>
      <w:r w:rsidRPr="00E35C76">
        <w:rPr>
          <w:rFonts w:ascii="Arial" w:hAnsi="Arial" w:cs="Arial"/>
        </w:rPr>
        <w:t>The Learning Country set out the Assembly Government’s commitment to improving continuity and progression in learning for all pupils moving from primary to secondary school. Wales-only provision at Section 198 of the Education Act 2002 provided powers for the National Assembly for Wales to require the governing body of a maintained secondary school and its maintained feeder primary schools, jointly, to draw up a Transition Plan.</w:t>
      </w:r>
    </w:p>
    <w:p w14:paraId="04CCBCBE" w14:textId="77777777" w:rsidR="00E35C76" w:rsidRDefault="005F0676" w:rsidP="006B4AF6">
      <w:pPr>
        <w:pStyle w:val="NormalWeb"/>
        <w:shd w:val="clear" w:color="auto" w:fill="FFFFFF"/>
        <w:rPr>
          <w:rFonts w:ascii="Arial" w:hAnsi="Arial" w:cs="Arial"/>
        </w:rPr>
      </w:pPr>
      <w:r w:rsidRPr="00E35C76">
        <w:rPr>
          <w:rFonts w:ascii="Arial" w:hAnsi="Arial" w:cs="Arial"/>
        </w:rPr>
        <w:t xml:space="preserve">The importance of effective and appropriate arrangements for the transfer of pupils from primary to secondary schools as a means of ensuring curriculum continuity and progression in pupils’ education is now widely recognised as a crucial factor in school improvement. </w:t>
      </w:r>
      <w:r w:rsidR="004633F9" w:rsidRPr="00052B5B">
        <w:rPr>
          <w:rFonts w:ascii="Arial" w:hAnsi="Arial" w:cs="Arial"/>
        </w:rPr>
        <w:t>This transition plan is based on</w:t>
      </w:r>
      <w:r w:rsidR="009147DF" w:rsidRPr="00052B5B">
        <w:rPr>
          <w:rFonts w:ascii="Arial" w:hAnsi="Arial" w:cs="Arial"/>
        </w:rPr>
        <w:t xml:space="preserve"> the refined guidance for Curriculum for Wales</w:t>
      </w:r>
      <w:r w:rsidR="004633F9" w:rsidRPr="00052B5B">
        <w:rPr>
          <w:rFonts w:ascii="Arial" w:hAnsi="Arial" w:cs="Arial"/>
        </w:rPr>
        <w:t xml:space="preserve"> released</w:t>
      </w:r>
      <w:r w:rsidR="009147DF" w:rsidRPr="00052B5B">
        <w:rPr>
          <w:rFonts w:ascii="Arial" w:hAnsi="Arial" w:cs="Arial"/>
        </w:rPr>
        <w:t xml:space="preserve"> in January 202</w:t>
      </w:r>
      <w:r w:rsidR="006B4AF6">
        <w:rPr>
          <w:rFonts w:ascii="Arial" w:hAnsi="Arial" w:cs="Arial"/>
        </w:rPr>
        <w:t>3</w:t>
      </w:r>
      <w:r w:rsidR="009147DF" w:rsidRPr="00052B5B">
        <w:rPr>
          <w:rFonts w:ascii="Arial" w:hAnsi="Arial" w:cs="Arial"/>
        </w:rPr>
        <w:t xml:space="preserve">. </w:t>
      </w:r>
      <w:r w:rsidR="00683184">
        <w:rPr>
          <w:rFonts w:ascii="Arial" w:hAnsi="Arial" w:cs="Arial"/>
        </w:rPr>
        <w:t xml:space="preserve">In addition, this transition plan is based on Curriculum for Wales guidance on cluster collaborations.  </w:t>
      </w:r>
      <w:r w:rsidR="00683184" w:rsidRPr="00683184">
        <w:rPr>
          <w:rFonts w:ascii="Arial" w:hAnsi="Arial" w:cs="Arial"/>
        </w:rPr>
        <w:t>Curriculum for Wales guidance places a strong emphasis on cluster collaborations</w:t>
      </w:r>
      <w:r w:rsidR="00683184">
        <w:rPr>
          <w:rFonts w:ascii="Arial" w:hAnsi="Arial" w:cs="Arial"/>
        </w:rPr>
        <w:t xml:space="preserve"> to secure a </w:t>
      </w:r>
      <w:r w:rsidR="00683184" w:rsidRPr="00683184">
        <w:rPr>
          <w:rFonts w:ascii="Arial" w:hAnsi="Arial" w:cs="Arial"/>
        </w:rPr>
        <w:t>shared understanding of progression</w:t>
      </w:r>
      <w:r w:rsidR="00683184">
        <w:rPr>
          <w:rFonts w:ascii="Arial" w:hAnsi="Arial" w:cs="Arial"/>
        </w:rPr>
        <w:t xml:space="preserve"> and that progression is jointly owned</w:t>
      </w:r>
      <w:r w:rsidR="006B4AF6">
        <w:rPr>
          <w:rFonts w:ascii="Arial" w:hAnsi="Arial" w:cs="Arial"/>
        </w:rPr>
        <w:t xml:space="preserve"> to ensure effective transition of learners along the 3-16 continuum</w:t>
      </w:r>
      <w:r w:rsidR="00683184" w:rsidRPr="00683184">
        <w:rPr>
          <w:rFonts w:ascii="Arial" w:hAnsi="Arial" w:cs="Arial"/>
        </w:rPr>
        <w:t xml:space="preserve">. </w:t>
      </w:r>
    </w:p>
    <w:p w14:paraId="3D7169AA" w14:textId="77777777" w:rsidR="00E35C76" w:rsidRPr="00E35C76" w:rsidRDefault="00E35C76" w:rsidP="00EC2806">
      <w:pPr>
        <w:jc w:val="both"/>
        <w:rPr>
          <w:rFonts w:ascii="Arial" w:hAnsi="Arial" w:cs="Arial"/>
        </w:rPr>
      </w:pPr>
      <w:r w:rsidRPr="00E35C76">
        <w:rPr>
          <w:rFonts w:ascii="Arial" w:hAnsi="Arial" w:cs="Arial"/>
        </w:rPr>
        <w:t>Th</w:t>
      </w:r>
      <w:r w:rsidR="003D1284">
        <w:rPr>
          <w:rFonts w:ascii="Arial" w:hAnsi="Arial" w:cs="Arial"/>
        </w:rPr>
        <w:t>is</w:t>
      </w:r>
      <w:r w:rsidRPr="00E35C76">
        <w:rPr>
          <w:rFonts w:ascii="Arial" w:hAnsi="Arial" w:cs="Arial"/>
        </w:rPr>
        <w:t xml:space="preserve"> </w:t>
      </w:r>
      <w:r w:rsidR="00781CBD">
        <w:rPr>
          <w:rFonts w:ascii="Arial" w:hAnsi="Arial" w:cs="Arial"/>
        </w:rPr>
        <w:t>t</w:t>
      </w:r>
      <w:r w:rsidRPr="00E35C76">
        <w:rPr>
          <w:rFonts w:ascii="Arial" w:hAnsi="Arial" w:cs="Arial"/>
        </w:rPr>
        <w:t xml:space="preserve">ransition </w:t>
      </w:r>
      <w:r w:rsidR="00781CBD">
        <w:rPr>
          <w:rFonts w:ascii="Arial" w:hAnsi="Arial" w:cs="Arial"/>
        </w:rPr>
        <w:t>p</w:t>
      </w:r>
      <w:r w:rsidRPr="00E35C76">
        <w:rPr>
          <w:rFonts w:ascii="Arial" w:hAnsi="Arial" w:cs="Arial"/>
        </w:rPr>
        <w:t xml:space="preserve">lan represents a joint agreement between the following schools: </w:t>
      </w:r>
    </w:p>
    <w:p w14:paraId="42EF71C7" w14:textId="77777777" w:rsidR="00E35C76" w:rsidRPr="00E35C76" w:rsidRDefault="00E35C76" w:rsidP="00EC2806">
      <w:pPr>
        <w:jc w:val="both"/>
        <w:rPr>
          <w:rFonts w:ascii="Arial" w:hAnsi="Arial" w:cs="Arial"/>
        </w:rPr>
      </w:pPr>
      <w:r w:rsidRPr="00E35C76">
        <w:rPr>
          <w:rFonts w:ascii="Arial" w:hAnsi="Arial" w:cs="Arial"/>
        </w:rPr>
        <w:t>St Cyres School</w:t>
      </w:r>
    </w:p>
    <w:p w14:paraId="76ECC305" w14:textId="77777777" w:rsidR="00E35C76" w:rsidRPr="00E35C76" w:rsidRDefault="00E35C76" w:rsidP="00EC2806">
      <w:pPr>
        <w:jc w:val="both"/>
        <w:rPr>
          <w:rFonts w:ascii="Arial" w:hAnsi="Arial" w:cs="Arial"/>
        </w:rPr>
      </w:pPr>
      <w:r w:rsidRPr="00E35C76">
        <w:rPr>
          <w:rFonts w:ascii="Arial" w:hAnsi="Arial" w:cs="Arial"/>
        </w:rPr>
        <w:t>Cogan Primary School</w:t>
      </w:r>
    </w:p>
    <w:p w14:paraId="74028DF3" w14:textId="77777777" w:rsidR="00E35C76" w:rsidRPr="00E35C76" w:rsidRDefault="00E35C76" w:rsidP="00EC2806">
      <w:pPr>
        <w:jc w:val="both"/>
        <w:rPr>
          <w:rFonts w:ascii="Arial" w:hAnsi="Arial" w:cs="Arial"/>
        </w:rPr>
      </w:pPr>
      <w:r w:rsidRPr="00E35C76">
        <w:rPr>
          <w:rFonts w:ascii="Arial" w:hAnsi="Arial" w:cs="Arial"/>
        </w:rPr>
        <w:t>Dinas Powys Primary School</w:t>
      </w:r>
    </w:p>
    <w:p w14:paraId="210C9C24" w14:textId="77777777" w:rsidR="00E35C76" w:rsidRPr="00E35C76" w:rsidRDefault="00E35C76" w:rsidP="00EC2806">
      <w:pPr>
        <w:jc w:val="both"/>
        <w:rPr>
          <w:rFonts w:ascii="Arial" w:hAnsi="Arial" w:cs="Arial"/>
        </w:rPr>
      </w:pPr>
      <w:r w:rsidRPr="00E35C76">
        <w:rPr>
          <w:rFonts w:ascii="Arial" w:hAnsi="Arial" w:cs="Arial"/>
        </w:rPr>
        <w:t xml:space="preserve">St Andrew’s </w:t>
      </w:r>
      <w:r w:rsidR="00A96379">
        <w:rPr>
          <w:rFonts w:ascii="Arial" w:hAnsi="Arial" w:cs="Arial"/>
        </w:rPr>
        <w:t xml:space="preserve">Major </w:t>
      </w:r>
      <w:r w:rsidRPr="00E35C76">
        <w:rPr>
          <w:rFonts w:ascii="Arial" w:hAnsi="Arial" w:cs="Arial"/>
        </w:rPr>
        <w:t>CiW Primary school</w:t>
      </w:r>
    </w:p>
    <w:p w14:paraId="7BCEC41A" w14:textId="77777777" w:rsidR="00E35C76" w:rsidRPr="00E35C76" w:rsidRDefault="00E35C76" w:rsidP="00EC2806">
      <w:pPr>
        <w:jc w:val="both"/>
        <w:rPr>
          <w:rFonts w:ascii="Arial" w:hAnsi="Arial" w:cs="Arial"/>
        </w:rPr>
      </w:pPr>
      <w:r w:rsidRPr="00E35C76">
        <w:rPr>
          <w:rFonts w:ascii="Arial" w:hAnsi="Arial" w:cs="Arial"/>
        </w:rPr>
        <w:t xml:space="preserve">Fairfield </w:t>
      </w:r>
      <w:r w:rsidR="00781CBD">
        <w:rPr>
          <w:rFonts w:ascii="Arial" w:hAnsi="Arial" w:cs="Arial"/>
        </w:rPr>
        <w:t>P</w:t>
      </w:r>
      <w:r w:rsidRPr="00E35C76">
        <w:rPr>
          <w:rFonts w:ascii="Arial" w:hAnsi="Arial" w:cs="Arial"/>
        </w:rPr>
        <w:t>rimary School</w:t>
      </w:r>
    </w:p>
    <w:p w14:paraId="46460E09" w14:textId="77777777" w:rsidR="00E35C76" w:rsidRPr="00E35C76" w:rsidRDefault="00E35C76" w:rsidP="00EC2806">
      <w:pPr>
        <w:jc w:val="both"/>
        <w:rPr>
          <w:rFonts w:ascii="Arial" w:hAnsi="Arial" w:cs="Arial"/>
        </w:rPr>
      </w:pPr>
      <w:r w:rsidRPr="00E35C76">
        <w:rPr>
          <w:rFonts w:ascii="Arial" w:hAnsi="Arial" w:cs="Arial"/>
        </w:rPr>
        <w:t>Llandough Primary School</w:t>
      </w:r>
    </w:p>
    <w:p w14:paraId="08953B07" w14:textId="77777777" w:rsidR="00E35C76" w:rsidRDefault="00E35C76" w:rsidP="00EC2806">
      <w:pPr>
        <w:jc w:val="both"/>
        <w:rPr>
          <w:rFonts w:ascii="Arial" w:hAnsi="Arial" w:cs="Arial"/>
        </w:rPr>
      </w:pPr>
    </w:p>
    <w:p w14:paraId="60062128" w14:textId="77777777" w:rsidR="005F0676" w:rsidRDefault="005F0676" w:rsidP="00100239">
      <w:pPr>
        <w:tabs>
          <w:tab w:val="left" w:pos="360"/>
        </w:tabs>
        <w:jc w:val="both"/>
        <w:rPr>
          <w:rFonts w:ascii="Arial" w:hAnsi="Arial" w:cs="Arial"/>
        </w:rPr>
      </w:pPr>
      <w:r>
        <w:rPr>
          <w:rFonts w:ascii="Arial" w:hAnsi="Arial" w:cs="Arial"/>
        </w:rPr>
        <w:t xml:space="preserve">The </w:t>
      </w:r>
      <w:r w:rsidR="00781CBD">
        <w:rPr>
          <w:rFonts w:ascii="Arial" w:hAnsi="Arial" w:cs="Arial"/>
        </w:rPr>
        <w:t>t</w:t>
      </w:r>
      <w:r>
        <w:rPr>
          <w:rFonts w:ascii="Arial" w:hAnsi="Arial" w:cs="Arial"/>
        </w:rPr>
        <w:t xml:space="preserve">ransition </w:t>
      </w:r>
      <w:r w:rsidR="00781CBD">
        <w:rPr>
          <w:rFonts w:ascii="Arial" w:hAnsi="Arial" w:cs="Arial"/>
        </w:rPr>
        <w:t>p</w:t>
      </w:r>
      <w:r>
        <w:rPr>
          <w:rFonts w:ascii="Arial" w:hAnsi="Arial" w:cs="Arial"/>
        </w:rPr>
        <w:t>lan fundamentally relies upon the development of a common educational philosophy in which no one partner is any more or less important than another.</w:t>
      </w:r>
    </w:p>
    <w:p w14:paraId="6632DC69" w14:textId="77777777" w:rsidR="005F0676" w:rsidRDefault="005F0676" w:rsidP="00100239">
      <w:pPr>
        <w:jc w:val="both"/>
        <w:rPr>
          <w:rFonts w:ascii="Arial" w:hAnsi="Arial" w:cs="Arial"/>
        </w:rPr>
      </w:pPr>
    </w:p>
    <w:p w14:paraId="483EA307" w14:textId="77777777" w:rsidR="00E35C76" w:rsidRPr="00E35C76" w:rsidRDefault="00E35C76" w:rsidP="00100239">
      <w:pPr>
        <w:jc w:val="both"/>
        <w:rPr>
          <w:rFonts w:ascii="Arial" w:hAnsi="Arial" w:cs="Arial"/>
        </w:rPr>
      </w:pPr>
      <w:r w:rsidRPr="00E35C76">
        <w:rPr>
          <w:rFonts w:ascii="Arial" w:hAnsi="Arial" w:cs="Arial"/>
        </w:rPr>
        <w:t>This plan sets out the priorities that the St Cyres Cluster have identified</w:t>
      </w:r>
      <w:r w:rsidR="005F0676">
        <w:rPr>
          <w:rFonts w:ascii="Arial" w:hAnsi="Arial" w:cs="Arial"/>
        </w:rPr>
        <w:t xml:space="preserve"> collectively</w:t>
      </w:r>
      <w:r w:rsidRPr="00E35C76">
        <w:rPr>
          <w:rFonts w:ascii="Arial" w:hAnsi="Arial" w:cs="Arial"/>
        </w:rPr>
        <w:t xml:space="preserve"> to drive standards forward across the </w:t>
      </w:r>
      <w:r w:rsidR="00781CBD">
        <w:rPr>
          <w:rFonts w:ascii="Arial" w:hAnsi="Arial" w:cs="Arial"/>
        </w:rPr>
        <w:t>c</w:t>
      </w:r>
      <w:r w:rsidRPr="00E35C76">
        <w:rPr>
          <w:rFonts w:ascii="Arial" w:hAnsi="Arial" w:cs="Arial"/>
        </w:rPr>
        <w:t>luster. The plan will focus on achieving the aims of the cluster.</w:t>
      </w:r>
    </w:p>
    <w:p w14:paraId="26011930" w14:textId="77777777" w:rsidR="00E35C76" w:rsidRDefault="00E35C76" w:rsidP="00100239">
      <w:pPr>
        <w:spacing w:line="276" w:lineRule="auto"/>
        <w:jc w:val="both"/>
        <w:rPr>
          <w:rFonts w:ascii="Arial" w:hAnsi="Arial" w:cs="Arial"/>
        </w:rPr>
      </w:pPr>
    </w:p>
    <w:p w14:paraId="13301185" w14:textId="77777777" w:rsidR="00E35C76" w:rsidRPr="005F0676" w:rsidRDefault="00E35C76" w:rsidP="00100239">
      <w:pPr>
        <w:jc w:val="both"/>
        <w:rPr>
          <w:rFonts w:ascii="Arial" w:hAnsi="Arial" w:cs="Arial"/>
          <w:b/>
        </w:rPr>
      </w:pPr>
      <w:r w:rsidRPr="005F0676">
        <w:rPr>
          <w:rFonts w:ascii="Arial" w:hAnsi="Arial" w:cs="Arial"/>
          <w:b/>
        </w:rPr>
        <w:t>OUR AGREED AIMS</w:t>
      </w:r>
    </w:p>
    <w:p w14:paraId="361CCEF1" w14:textId="77777777" w:rsidR="00F7562A" w:rsidRPr="00F7562A" w:rsidRDefault="00F7562A" w:rsidP="00F7562A">
      <w:pPr>
        <w:numPr>
          <w:ilvl w:val="0"/>
          <w:numId w:val="8"/>
        </w:numPr>
        <w:tabs>
          <w:tab w:val="left" w:pos="360"/>
        </w:tabs>
        <w:jc w:val="both"/>
        <w:rPr>
          <w:rFonts w:ascii="Arial" w:hAnsi="Arial" w:cs="Arial"/>
        </w:rPr>
      </w:pPr>
      <w:r w:rsidRPr="005F0676">
        <w:rPr>
          <w:rFonts w:ascii="Arial" w:hAnsi="Arial" w:cs="Arial"/>
        </w:rPr>
        <w:t>To realise the full benefits of sharing good practice, expertise and resources</w:t>
      </w:r>
      <w:r>
        <w:rPr>
          <w:rFonts w:ascii="Arial" w:hAnsi="Arial" w:cs="Arial"/>
        </w:rPr>
        <w:t>.</w:t>
      </w:r>
    </w:p>
    <w:p w14:paraId="0A3BD32A" w14:textId="77777777" w:rsidR="00E35C76" w:rsidRPr="005F0676" w:rsidRDefault="00E35C76" w:rsidP="00100239">
      <w:pPr>
        <w:numPr>
          <w:ilvl w:val="0"/>
          <w:numId w:val="8"/>
        </w:numPr>
        <w:tabs>
          <w:tab w:val="left" w:pos="360"/>
        </w:tabs>
        <w:jc w:val="both"/>
        <w:rPr>
          <w:rFonts w:ascii="Arial" w:hAnsi="Arial" w:cs="Arial"/>
        </w:rPr>
      </w:pPr>
      <w:r w:rsidRPr="005F0676">
        <w:rPr>
          <w:rFonts w:ascii="Arial" w:hAnsi="Arial" w:cs="Arial"/>
        </w:rPr>
        <w:t>To promote the continuity of education between primary and secondary settings</w:t>
      </w:r>
      <w:r w:rsidR="003D1284">
        <w:rPr>
          <w:rFonts w:ascii="Arial" w:hAnsi="Arial" w:cs="Arial"/>
        </w:rPr>
        <w:t>.</w:t>
      </w:r>
    </w:p>
    <w:p w14:paraId="34209D0B" w14:textId="77777777" w:rsidR="00E35C76" w:rsidRPr="005F0676" w:rsidRDefault="00E35C76" w:rsidP="00100239">
      <w:pPr>
        <w:numPr>
          <w:ilvl w:val="0"/>
          <w:numId w:val="8"/>
        </w:numPr>
        <w:tabs>
          <w:tab w:val="left" w:pos="360"/>
        </w:tabs>
        <w:jc w:val="both"/>
        <w:rPr>
          <w:rFonts w:ascii="Arial" w:hAnsi="Arial" w:cs="Arial"/>
        </w:rPr>
      </w:pPr>
      <w:r w:rsidRPr="005F0676">
        <w:rPr>
          <w:rFonts w:ascii="Arial" w:hAnsi="Arial" w:cs="Arial"/>
        </w:rPr>
        <w:t xml:space="preserve">To raise standards of teaching and learning across the </w:t>
      </w:r>
      <w:r w:rsidR="00781CBD">
        <w:rPr>
          <w:rFonts w:ascii="Arial" w:hAnsi="Arial" w:cs="Arial"/>
        </w:rPr>
        <w:t>c</w:t>
      </w:r>
      <w:r w:rsidRPr="005F0676">
        <w:rPr>
          <w:rFonts w:ascii="Arial" w:hAnsi="Arial" w:cs="Arial"/>
        </w:rPr>
        <w:t>luster</w:t>
      </w:r>
      <w:r w:rsidR="003D1284">
        <w:rPr>
          <w:rFonts w:ascii="Arial" w:hAnsi="Arial" w:cs="Arial"/>
        </w:rPr>
        <w:t>.</w:t>
      </w:r>
    </w:p>
    <w:p w14:paraId="62357DF8" w14:textId="77777777" w:rsidR="00E35C76" w:rsidRPr="005F0676" w:rsidRDefault="00E35C76" w:rsidP="00100239">
      <w:pPr>
        <w:numPr>
          <w:ilvl w:val="0"/>
          <w:numId w:val="8"/>
        </w:numPr>
        <w:tabs>
          <w:tab w:val="left" w:pos="360"/>
        </w:tabs>
        <w:jc w:val="both"/>
        <w:rPr>
          <w:rFonts w:ascii="Arial" w:hAnsi="Arial" w:cs="Arial"/>
        </w:rPr>
      </w:pPr>
      <w:r w:rsidRPr="005F0676">
        <w:rPr>
          <w:rFonts w:ascii="Arial" w:hAnsi="Arial" w:cs="Arial"/>
        </w:rPr>
        <w:t xml:space="preserve">To promote and support cross </w:t>
      </w:r>
      <w:r w:rsidR="00781CBD">
        <w:rPr>
          <w:rFonts w:ascii="Arial" w:hAnsi="Arial" w:cs="Arial"/>
        </w:rPr>
        <w:t>phase</w:t>
      </w:r>
      <w:r w:rsidRPr="005F0676">
        <w:rPr>
          <w:rFonts w:ascii="Arial" w:hAnsi="Arial" w:cs="Arial"/>
        </w:rPr>
        <w:t xml:space="preserve"> work</w:t>
      </w:r>
      <w:r w:rsidR="003D1284">
        <w:rPr>
          <w:rFonts w:ascii="Arial" w:hAnsi="Arial" w:cs="Arial"/>
        </w:rPr>
        <w:t>.</w:t>
      </w:r>
    </w:p>
    <w:p w14:paraId="392E7E2B" w14:textId="77777777" w:rsidR="00E35C76" w:rsidRPr="005F0676" w:rsidRDefault="00E35C76" w:rsidP="00100239">
      <w:pPr>
        <w:numPr>
          <w:ilvl w:val="0"/>
          <w:numId w:val="8"/>
        </w:numPr>
        <w:tabs>
          <w:tab w:val="left" w:pos="360"/>
        </w:tabs>
        <w:jc w:val="both"/>
        <w:rPr>
          <w:rFonts w:ascii="Arial" w:hAnsi="Arial" w:cs="Arial"/>
        </w:rPr>
      </w:pPr>
      <w:r w:rsidRPr="005F0676">
        <w:rPr>
          <w:rFonts w:ascii="Arial" w:hAnsi="Arial" w:cs="Arial"/>
        </w:rPr>
        <w:t>To prepare Year 6 pupils for the transfer experience and continue support during their next progressions steps in the secondary setting</w:t>
      </w:r>
      <w:r w:rsidR="003D1284">
        <w:rPr>
          <w:rFonts w:ascii="Arial" w:hAnsi="Arial" w:cs="Arial"/>
        </w:rPr>
        <w:t>.</w:t>
      </w:r>
    </w:p>
    <w:p w14:paraId="47AB00C0" w14:textId="77777777" w:rsidR="00E35C76" w:rsidRPr="005F0676" w:rsidRDefault="00E35C76" w:rsidP="00100239">
      <w:pPr>
        <w:numPr>
          <w:ilvl w:val="0"/>
          <w:numId w:val="8"/>
        </w:numPr>
        <w:tabs>
          <w:tab w:val="left" w:pos="360"/>
        </w:tabs>
        <w:jc w:val="both"/>
        <w:rPr>
          <w:rFonts w:ascii="Arial" w:hAnsi="Arial" w:cs="Arial"/>
        </w:rPr>
      </w:pPr>
      <w:r w:rsidRPr="005F0676">
        <w:rPr>
          <w:rFonts w:ascii="Arial" w:hAnsi="Arial" w:cs="Arial"/>
        </w:rPr>
        <w:t>To identify and target specific support at those pupils considered to be vulnerable</w:t>
      </w:r>
      <w:r w:rsidR="003D1284">
        <w:rPr>
          <w:rFonts w:ascii="Arial" w:hAnsi="Arial" w:cs="Arial"/>
        </w:rPr>
        <w:t>.</w:t>
      </w:r>
    </w:p>
    <w:p w14:paraId="0648AA62" w14:textId="77777777" w:rsidR="00E35C76" w:rsidRPr="005F0676" w:rsidRDefault="00E35C76" w:rsidP="00100239">
      <w:pPr>
        <w:numPr>
          <w:ilvl w:val="0"/>
          <w:numId w:val="8"/>
        </w:numPr>
        <w:tabs>
          <w:tab w:val="left" w:pos="360"/>
        </w:tabs>
        <w:jc w:val="both"/>
        <w:rPr>
          <w:rFonts w:ascii="Arial" w:hAnsi="Arial" w:cs="Arial"/>
        </w:rPr>
      </w:pPr>
      <w:r w:rsidRPr="005F0676">
        <w:rPr>
          <w:rFonts w:ascii="Arial" w:hAnsi="Arial" w:cs="Arial"/>
        </w:rPr>
        <w:t>To ensure proper availability and use of pupil transfer data</w:t>
      </w:r>
      <w:r w:rsidR="003D1284">
        <w:rPr>
          <w:rFonts w:ascii="Arial" w:hAnsi="Arial" w:cs="Arial"/>
        </w:rPr>
        <w:t>.</w:t>
      </w:r>
    </w:p>
    <w:p w14:paraId="2CBD22E8" w14:textId="77777777" w:rsidR="00E35C76" w:rsidRPr="005F0676" w:rsidRDefault="00E35C76" w:rsidP="00100239">
      <w:pPr>
        <w:numPr>
          <w:ilvl w:val="0"/>
          <w:numId w:val="8"/>
        </w:numPr>
        <w:tabs>
          <w:tab w:val="left" w:pos="360"/>
        </w:tabs>
        <w:jc w:val="both"/>
        <w:rPr>
          <w:rFonts w:ascii="Arial" w:hAnsi="Arial" w:cs="Arial"/>
        </w:rPr>
      </w:pPr>
      <w:r w:rsidRPr="005F0676">
        <w:rPr>
          <w:rFonts w:ascii="Arial" w:hAnsi="Arial" w:cs="Arial"/>
        </w:rPr>
        <w:t>To ensure parents/carers/families are fully informed of the transfer process</w:t>
      </w:r>
      <w:r w:rsidR="003D1284">
        <w:rPr>
          <w:rFonts w:ascii="Arial" w:hAnsi="Arial" w:cs="Arial"/>
        </w:rPr>
        <w:t>.</w:t>
      </w:r>
    </w:p>
    <w:p w14:paraId="6EF0E5AF" w14:textId="77777777" w:rsidR="00E35C76" w:rsidRPr="005F0676" w:rsidRDefault="00E35C76" w:rsidP="00100239">
      <w:pPr>
        <w:numPr>
          <w:ilvl w:val="0"/>
          <w:numId w:val="8"/>
        </w:numPr>
        <w:tabs>
          <w:tab w:val="left" w:pos="360"/>
        </w:tabs>
        <w:jc w:val="both"/>
        <w:rPr>
          <w:rFonts w:ascii="Arial" w:hAnsi="Arial" w:cs="Arial"/>
        </w:rPr>
      </w:pPr>
      <w:r w:rsidRPr="005F0676">
        <w:rPr>
          <w:rFonts w:ascii="Arial" w:hAnsi="Arial" w:cs="Arial"/>
        </w:rPr>
        <w:t>To enable effective transfer of pupils between the primary and secondary setting</w:t>
      </w:r>
      <w:r w:rsidR="003D1284">
        <w:rPr>
          <w:rFonts w:ascii="Arial" w:hAnsi="Arial" w:cs="Arial"/>
        </w:rPr>
        <w:t>.</w:t>
      </w:r>
    </w:p>
    <w:p w14:paraId="2AA86EC0" w14:textId="77777777" w:rsidR="00E35C76" w:rsidRPr="005F0676" w:rsidRDefault="00E35C76" w:rsidP="00100239">
      <w:pPr>
        <w:numPr>
          <w:ilvl w:val="0"/>
          <w:numId w:val="8"/>
        </w:numPr>
        <w:tabs>
          <w:tab w:val="left" w:pos="360"/>
        </w:tabs>
        <w:jc w:val="both"/>
        <w:rPr>
          <w:rFonts w:ascii="Arial" w:hAnsi="Arial" w:cs="Arial"/>
        </w:rPr>
      </w:pPr>
      <w:r w:rsidRPr="005F0676">
        <w:rPr>
          <w:rFonts w:ascii="Arial" w:hAnsi="Arial" w:cs="Arial"/>
        </w:rPr>
        <w:t xml:space="preserve">To encourage discussion and cross setting collaboration in the planning of progression </w:t>
      </w:r>
      <w:r w:rsidR="006B4AF6">
        <w:rPr>
          <w:rFonts w:ascii="Arial" w:hAnsi="Arial" w:cs="Arial"/>
        </w:rPr>
        <w:t>through a shared understanding of progression.</w:t>
      </w:r>
    </w:p>
    <w:p w14:paraId="1AAD7F1D" w14:textId="77777777" w:rsidR="00781CBD" w:rsidRDefault="00781CBD" w:rsidP="00100239">
      <w:pPr>
        <w:jc w:val="both"/>
        <w:rPr>
          <w:rFonts w:ascii="Arial" w:hAnsi="Arial" w:cs="Arial"/>
        </w:rPr>
      </w:pPr>
    </w:p>
    <w:p w14:paraId="0CF23A54" w14:textId="77777777" w:rsidR="003D1284" w:rsidRDefault="003D1284" w:rsidP="00100239">
      <w:pPr>
        <w:jc w:val="both"/>
        <w:rPr>
          <w:rFonts w:ascii="Arial" w:hAnsi="Arial" w:cs="Arial"/>
        </w:rPr>
      </w:pPr>
      <w:r w:rsidRPr="00052B5B">
        <w:rPr>
          <w:rFonts w:ascii="Arial" w:hAnsi="Arial" w:cs="Arial"/>
        </w:rPr>
        <w:lastRenderedPageBreak/>
        <w:t xml:space="preserve">Curriculum realisation is a challenge for all schools and the whole education system as we continuously drive to instil the four purposes for all the learners in Wales. The </w:t>
      </w:r>
      <w:r w:rsidR="00781CBD">
        <w:rPr>
          <w:rFonts w:ascii="Arial" w:hAnsi="Arial" w:cs="Arial"/>
        </w:rPr>
        <w:t>t</w:t>
      </w:r>
      <w:r>
        <w:rPr>
          <w:rFonts w:ascii="Arial" w:hAnsi="Arial" w:cs="Arial"/>
        </w:rPr>
        <w:t xml:space="preserve">ransition </w:t>
      </w:r>
      <w:r w:rsidR="00781CBD">
        <w:rPr>
          <w:rFonts w:ascii="Arial" w:hAnsi="Arial" w:cs="Arial"/>
        </w:rPr>
        <w:t>p</w:t>
      </w:r>
      <w:r>
        <w:rPr>
          <w:rFonts w:ascii="Arial" w:hAnsi="Arial" w:cs="Arial"/>
        </w:rPr>
        <w:t xml:space="preserve">lan </w:t>
      </w:r>
      <w:r w:rsidRPr="00052B5B">
        <w:rPr>
          <w:rFonts w:ascii="Arial" w:hAnsi="Arial" w:cs="Arial"/>
        </w:rPr>
        <w:t>set</w:t>
      </w:r>
      <w:r>
        <w:rPr>
          <w:rFonts w:ascii="Arial" w:hAnsi="Arial" w:cs="Arial"/>
        </w:rPr>
        <w:t>s</w:t>
      </w:r>
      <w:r w:rsidRPr="00052B5B">
        <w:rPr>
          <w:rFonts w:ascii="Arial" w:hAnsi="Arial" w:cs="Arial"/>
        </w:rPr>
        <w:t xml:space="preserve"> out the </w:t>
      </w:r>
      <w:r w:rsidR="00781CBD">
        <w:rPr>
          <w:rFonts w:ascii="Arial" w:hAnsi="Arial" w:cs="Arial"/>
        </w:rPr>
        <w:t>objectives</w:t>
      </w:r>
      <w:r w:rsidRPr="00052B5B">
        <w:rPr>
          <w:rFonts w:ascii="Arial" w:hAnsi="Arial" w:cs="Arial"/>
        </w:rPr>
        <w:t xml:space="preserve"> for effective transition by jointly planning the process of designing the curriculum</w:t>
      </w:r>
      <w:r w:rsidR="00F7562A">
        <w:rPr>
          <w:rFonts w:ascii="Arial" w:hAnsi="Arial" w:cs="Arial"/>
        </w:rPr>
        <w:t>, implementation of the curriculum and a shared understanding of progression</w:t>
      </w:r>
      <w:r w:rsidRPr="00052B5B">
        <w:rPr>
          <w:rFonts w:ascii="Arial" w:hAnsi="Arial" w:cs="Arial"/>
        </w:rPr>
        <w:t xml:space="preserve"> </w:t>
      </w:r>
      <w:r>
        <w:rPr>
          <w:rFonts w:ascii="Arial" w:hAnsi="Arial" w:cs="Arial"/>
        </w:rPr>
        <w:t>across the primary and secondary setting.</w:t>
      </w:r>
    </w:p>
    <w:p w14:paraId="43B4643C" w14:textId="77777777" w:rsidR="005F0676" w:rsidRPr="00052B5B" w:rsidRDefault="005F0676" w:rsidP="00100239">
      <w:pPr>
        <w:jc w:val="both"/>
        <w:rPr>
          <w:rFonts w:ascii="Arial" w:hAnsi="Arial" w:cs="Arial"/>
        </w:rPr>
      </w:pPr>
    </w:p>
    <w:p w14:paraId="7A7622B7" w14:textId="77777777" w:rsidR="00CE38C0" w:rsidRPr="00052B5B" w:rsidRDefault="00CE38C0" w:rsidP="00100239">
      <w:pPr>
        <w:jc w:val="both"/>
        <w:rPr>
          <w:rFonts w:ascii="Arial" w:hAnsi="Arial" w:cs="Arial"/>
        </w:rPr>
      </w:pPr>
      <w:r w:rsidRPr="00052B5B">
        <w:rPr>
          <w:rFonts w:ascii="Arial" w:hAnsi="Arial" w:cs="Arial"/>
        </w:rPr>
        <w:t xml:space="preserve">As a cluster, we will </w:t>
      </w:r>
      <w:r w:rsidR="00F7562A">
        <w:rPr>
          <w:rFonts w:ascii="Arial" w:hAnsi="Arial" w:cs="Arial"/>
        </w:rPr>
        <w:t xml:space="preserve">continue to </w:t>
      </w:r>
      <w:r w:rsidRPr="00052B5B">
        <w:rPr>
          <w:rFonts w:ascii="Arial" w:hAnsi="Arial" w:cs="Arial"/>
        </w:rPr>
        <w:t>develop</w:t>
      </w:r>
      <w:r w:rsidR="00F7562A">
        <w:rPr>
          <w:rFonts w:ascii="Arial" w:hAnsi="Arial" w:cs="Arial"/>
        </w:rPr>
        <w:t xml:space="preserve"> and refine</w:t>
      </w:r>
      <w:r w:rsidRPr="00052B5B">
        <w:rPr>
          <w:rFonts w:ascii="Arial" w:hAnsi="Arial" w:cs="Arial"/>
        </w:rPr>
        <w:t xml:space="preserve"> a curriculum that will</w:t>
      </w:r>
      <w:r w:rsidR="00746C74" w:rsidRPr="00052B5B">
        <w:rPr>
          <w:rFonts w:ascii="Arial" w:hAnsi="Arial" w:cs="Arial"/>
        </w:rPr>
        <w:t>:</w:t>
      </w:r>
    </w:p>
    <w:p w14:paraId="211ECD47" w14:textId="77777777" w:rsidR="003D1284" w:rsidRDefault="009147DF" w:rsidP="00100239">
      <w:pPr>
        <w:numPr>
          <w:ilvl w:val="0"/>
          <w:numId w:val="7"/>
        </w:numPr>
        <w:jc w:val="both"/>
        <w:rPr>
          <w:rFonts w:ascii="Arial" w:hAnsi="Arial" w:cs="Arial"/>
        </w:rPr>
      </w:pPr>
      <w:r w:rsidRPr="00052B5B">
        <w:rPr>
          <w:rFonts w:ascii="Arial" w:hAnsi="Arial" w:cs="Arial"/>
        </w:rPr>
        <w:t>enable learners to realise the four purposes and equip them for ongoing learning, work and life</w:t>
      </w:r>
      <w:r w:rsidR="003D1284">
        <w:rPr>
          <w:rFonts w:ascii="Arial" w:hAnsi="Arial" w:cs="Arial"/>
        </w:rPr>
        <w:t>.</w:t>
      </w:r>
    </w:p>
    <w:p w14:paraId="35B5EDF1" w14:textId="77777777" w:rsidR="00CE38C0" w:rsidRPr="00052B5B" w:rsidRDefault="009147DF" w:rsidP="00100239">
      <w:pPr>
        <w:numPr>
          <w:ilvl w:val="0"/>
          <w:numId w:val="7"/>
        </w:numPr>
        <w:jc w:val="both"/>
        <w:rPr>
          <w:rFonts w:ascii="Arial" w:hAnsi="Arial" w:cs="Arial"/>
        </w:rPr>
      </w:pPr>
      <w:r w:rsidRPr="00052B5B">
        <w:rPr>
          <w:rFonts w:ascii="Arial" w:hAnsi="Arial" w:cs="Arial"/>
        </w:rPr>
        <w:t>build high expectations and enable all learners to achieve their full potential</w:t>
      </w:r>
      <w:r w:rsidR="003D1284">
        <w:rPr>
          <w:rFonts w:ascii="Arial" w:hAnsi="Arial" w:cs="Arial"/>
        </w:rPr>
        <w:t>.</w:t>
      </w:r>
    </w:p>
    <w:p w14:paraId="1F760587" w14:textId="77777777" w:rsidR="00CE38C0" w:rsidRPr="00052B5B" w:rsidRDefault="009147DF" w:rsidP="00100239">
      <w:pPr>
        <w:numPr>
          <w:ilvl w:val="0"/>
          <w:numId w:val="7"/>
        </w:numPr>
        <w:jc w:val="both"/>
        <w:rPr>
          <w:rFonts w:ascii="Arial" w:hAnsi="Arial" w:cs="Arial"/>
        </w:rPr>
      </w:pPr>
      <w:r w:rsidRPr="00052B5B">
        <w:rPr>
          <w:rFonts w:ascii="Arial" w:hAnsi="Arial" w:cs="Arial"/>
        </w:rPr>
        <w:t>offer a broad and balanced education that enables learners to make links between the different areas of learning and experience and apply their learning to new situations and contexts</w:t>
      </w:r>
      <w:r w:rsidR="003D1284">
        <w:rPr>
          <w:rFonts w:ascii="Arial" w:hAnsi="Arial" w:cs="Arial"/>
        </w:rPr>
        <w:t>.</w:t>
      </w:r>
      <w:r w:rsidRPr="00052B5B">
        <w:rPr>
          <w:rFonts w:ascii="Arial" w:hAnsi="Arial" w:cs="Arial"/>
        </w:rPr>
        <w:t xml:space="preserve"> </w:t>
      </w:r>
    </w:p>
    <w:p w14:paraId="0DBED0C1" w14:textId="77777777" w:rsidR="00CE38C0" w:rsidRPr="00052B5B" w:rsidRDefault="009147DF" w:rsidP="00100239">
      <w:pPr>
        <w:numPr>
          <w:ilvl w:val="0"/>
          <w:numId w:val="7"/>
        </w:numPr>
        <w:jc w:val="both"/>
        <w:rPr>
          <w:rFonts w:ascii="Arial" w:hAnsi="Arial" w:cs="Arial"/>
        </w:rPr>
      </w:pPr>
      <w:r w:rsidRPr="00052B5B">
        <w:rPr>
          <w:rFonts w:ascii="Arial" w:hAnsi="Arial" w:cs="Arial"/>
        </w:rPr>
        <w:t xml:space="preserve">support progression along a continuum of learning </w:t>
      </w:r>
      <w:r w:rsidR="00CE38C0" w:rsidRPr="00052B5B">
        <w:rPr>
          <w:rFonts w:ascii="Arial" w:hAnsi="Arial" w:cs="Arial"/>
        </w:rPr>
        <w:t>by</w:t>
      </w:r>
      <w:r w:rsidRPr="00052B5B">
        <w:rPr>
          <w:rFonts w:ascii="Arial" w:hAnsi="Arial" w:cs="Arial"/>
        </w:rPr>
        <w:t xml:space="preserve"> working with other schools to ensure there is alignment in the transitions across a 3 to 16 continuum</w:t>
      </w:r>
      <w:r w:rsidR="003D1284">
        <w:rPr>
          <w:rFonts w:ascii="Arial" w:hAnsi="Arial" w:cs="Arial"/>
        </w:rPr>
        <w:t>.</w:t>
      </w:r>
      <w:r w:rsidRPr="00052B5B">
        <w:rPr>
          <w:rFonts w:ascii="Arial" w:hAnsi="Arial" w:cs="Arial"/>
        </w:rPr>
        <w:t xml:space="preserve"> </w:t>
      </w:r>
    </w:p>
    <w:p w14:paraId="6C5B453E" w14:textId="77777777" w:rsidR="00CE38C0" w:rsidRPr="00052B5B" w:rsidRDefault="009147DF" w:rsidP="00100239">
      <w:pPr>
        <w:numPr>
          <w:ilvl w:val="0"/>
          <w:numId w:val="7"/>
        </w:numPr>
        <w:jc w:val="both"/>
        <w:rPr>
          <w:rFonts w:ascii="Arial" w:hAnsi="Arial" w:cs="Arial"/>
        </w:rPr>
      </w:pPr>
      <w:r w:rsidRPr="00052B5B">
        <w:rPr>
          <w:rFonts w:ascii="Arial" w:hAnsi="Arial" w:cs="Arial"/>
        </w:rPr>
        <w:t>support learners’ health and well-being</w:t>
      </w:r>
      <w:r w:rsidR="003D1284">
        <w:rPr>
          <w:rFonts w:ascii="Arial" w:hAnsi="Arial" w:cs="Arial"/>
        </w:rPr>
        <w:t>.</w:t>
      </w:r>
      <w:r w:rsidRPr="00052B5B">
        <w:rPr>
          <w:rFonts w:ascii="Arial" w:hAnsi="Arial" w:cs="Arial"/>
        </w:rPr>
        <w:t xml:space="preserve"> </w:t>
      </w:r>
    </w:p>
    <w:p w14:paraId="047C4028" w14:textId="77777777" w:rsidR="00CE38C0" w:rsidRPr="00052B5B" w:rsidRDefault="009147DF" w:rsidP="00100239">
      <w:pPr>
        <w:numPr>
          <w:ilvl w:val="0"/>
          <w:numId w:val="7"/>
        </w:numPr>
        <w:jc w:val="both"/>
        <w:rPr>
          <w:rFonts w:ascii="Arial" w:hAnsi="Arial" w:cs="Arial"/>
        </w:rPr>
      </w:pPr>
      <w:r w:rsidRPr="00052B5B">
        <w:rPr>
          <w:rFonts w:ascii="Arial" w:hAnsi="Arial" w:cs="Arial"/>
        </w:rPr>
        <w:t>support learners’ development of the knowledge, skills and experiences that are the foundation of being an informed citizen</w:t>
      </w:r>
      <w:r w:rsidR="003D1284">
        <w:rPr>
          <w:rFonts w:ascii="Arial" w:hAnsi="Arial" w:cs="Arial"/>
        </w:rPr>
        <w:t>.</w:t>
      </w:r>
      <w:r w:rsidRPr="00052B5B">
        <w:rPr>
          <w:rFonts w:ascii="Arial" w:hAnsi="Arial" w:cs="Arial"/>
        </w:rPr>
        <w:t xml:space="preserve"> </w:t>
      </w:r>
    </w:p>
    <w:p w14:paraId="2DB5EFE9" w14:textId="77777777" w:rsidR="00CE38C0" w:rsidRPr="00052B5B" w:rsidRDefault="009147DF" w:rsidP="00100239">
      <w:pPr>
        <w:numPr>
          <w:ilvl w:val="0"/>
          <w:numId w:val="7"/>
        </w:numPr>
        <w:jc w:val="both"/>
        <w:rPr>
          <w:rFonts w:ascii="Arial" w:hAnsi="Arial" w:cs="Arial"/>
        </w:rPr>
      </w:pPr>
      <w:r w:rsidRPr="00052B5B">
        <w:rPr>
          <w:rFonts w:ascii="Arial" w:hAnsi="Arial" w:cs="Arial"/>
        </w:rPr>
        <w:t>recognise learners’ identity, language(s), ability and background and the different support they may need given their particular circumstances</w:t>
      </w:r>
      <w:r w:rsidR="003D1284">
        <w:rPr>
          <w:rFonts w:ascii="Arial" w:hAnsi="Arial" w:cs="Arial"/>
        </w:rPr>
        <w:t>.</w:t>
      </w:r>
      <w:r w:rsidRPr="00052B5B">
        <w:rPr>
          <w:rFonts w:ascii="Arial" w:hAnsi="Arial" w:cs="Arial"/>
        </w:rPr>
        <w:t xml:space="preserve"> </w:t>
      </w:r>
    </w:p>
    <w:p w14:paraId="37C18C05" w14:textId="77777777" w:rsidR="00CE38C0" w:rsidRPr="00052B5B" w:rsidRDefault="009147DF" w:rsidP="00100239">
      <w:pPr>
        <w:numPr>
          <w:ilvl w:val="0"/>
          <w:numId w:val="7"/>
        </w:numPr>
        <w:jc w:val="both"/>
        <w:rPr>
          <w:rFonts w:ascii="Arial" w:hAnsi="Arial" w:cs="Arial"/>
        </w:rPr>
      </w:pPr>
      <w:r w:rsidRPr="00052B5B">
        <w:rPr>
          <w:rFonts w:ascii="Arial" w:hAnsi="Arial" w:cs="Arial"/>
        </w:rPr>
        <w:t xml:space="preserve">reflect the diversity of perspectives, values and identities that shape </w:t>
      </w:r>
      <w:r w:rsidR="00CE38C0" w:rsidRPr="00052B5B">
        <w:rPr>
          <w:rFonts w:ascii="Arial" w:hAnsi="Arial" w:cs="Arial"/>
        </w:rPr>
        <w:t>our</w:t>
      </w:r>
      <w:r w:rsidRPr="00052B5B">
        <w:rPr>
          <w:rFonts w:ascii="Arial" w:hAnsi="Arial" w:cs="Arial"/>
        </w:rPr>
        <w:t xml:space="preserve"> locality and Wales and develop understanding of the wider world</w:t>
      </w:r>
      <w:r w:rsidR="003D1284">
        <w:rPr>
          <w:rFonts w:ascii="Arial" w:hAnsi="Arial" w:cs="Arial"/>
        </w:rPr>
        <w:t>.</w:t>
      </w:r>
      <w:r w:rsidRPr="00052B5B">
        <w:rPr>
          <w:rFonts w:ascii="Arial" w:hAnsi="Arial" w:cs="Arial"/>
        </w:rPr>
        <w:t xml:space="preserve"> </w:t>
      </w:r>
    </w:p>
    <w:p w14:paraId="17257582" w14:textId="77777777" w:rsidR="00CE38C0" w:rsidRPr="00052B5B" w:rsidRDefault="009147DF" w:rsidP="00100239">
      <w:pPr>
        <w:numPr>
          <w:ilvl w:val="0"/>
          <w:numId w:val="7"/>
        </w:numPr>
        <w:jc w:val="both"/>
        <w:rPr>
          <w:rFonts w:ascii="Arial" w:hAnsi="Arial" w:cs="Arial"/>
        </w:rPr>
      </w:pPr>
      <w:r w:rsidRPr="00052B5B">
        <w:rPr>
          <w:rFonts w:ascii="Arial" w:hAnsi="Arial" w:cs="Arial"/>
        </w:rPr>
        <w:t>build in co-construction with learners, their families and the wider community</w:t>
      </w:r>
      <w:r w:rsidR="003D1284">
        <w:rPr>
          <w:rFonts w:ascii="Arial" w:hAnsi="Arial" w:cs="Arial"/>
        </w:rPr>
        <w:t>.</w:t>
      </w:r>
      <w:r w:rsidRPr="00052B5B">
        <w:rPr>
          <w:rFonts w:ascii="Arial" w:hAnsi="Arial" w:cs="Arial"/>
        </w:rPr>
        <w:t xml:space="preserve"> </w:t>
      </w:r>
    </w:p>
    <w:p w14:paraId="1319BFF7" w14:textId="77777777" w:rsidR="00CE38C0" w:rsidRPr="00052B5B" w:rsidRDefault="009147DF" w:rsidP="00100239">
      <w:pPr>
        <w:numPr>
          <w:ilvl w:val="0"/>
          <w:numId w:val="7"/>
        </w:numPr>
        <w:jc w:val="both"/>
        <w:rPr>
          <w:rFonts w:ascii="Arial" w:hAnsi="Arial" w:cs="Arial"/>
        </w:rPr>
      </w:pPr>
      <w:r w:rsidRPr="00052B5B">
        <w:rPr>
          <w:rFonts w:ascii="Arial" w:hAnsi="Arial" w:cs="Arial"/>
        </w:rPr>
        <w:t>enable learners to make sense of growing up in contemporary Wales and of issues that will be important into the future, including well-being, sustainable development and citizenship</w:t>
      </w:r>
      <w:r w:rsidR="003D1284">
        <w:rPr>
          <w:rFonts w:ascii="Arial" w:hAnsi="Arial" w:cs="Arial"/>
        </w:rPr>
        <w:t>.</w:t>
      </w:r>
      <w:r w:rsidRPr="00052B5B">
        <w:rPr>
          <w:rFonts w:ascii="Arial" w:hAnsi="Arial" w:cs="Arial"/>
        </w:rPr>
        <w:t xml:space="preserve"> </w:t>
      </w:r>
    </w:p>
    <w:p w14:paraId="5DE621FF" w14:textId="77777777" w:rsidR="009147DF" w:rsidRDefault="009147DF" w:rsidP="00100239">
      <w:pPr>
        <w:numPr>
          <w:ilvl w:val="0"/>
          <w:numId w:val="7"/>
        </w:numPr>
        <w:jc w:val="both"/>
        <w:rPr>
          <w:rFonts w:ascii="Arial" w:hAnsi="Arial" w:cs="Arial"/>
        </w:rPr>
      </w:pPr>
      <w:r w:rsidRPr="00052B5B">
        <w:rPr>
          <w:rFonts w:ascii="Arial" w:hAnsi="Arial" w:cs="Arial"/>
        </w:rPr>
        <w:t>enable learners to develop an understanding of their rights and the rights of others.</w:t>
      </w:r>
    </w:p>
    <w:p w14:paraId="60B32779" w14:textId="77777777" w:rsidR="000A3500" w:rsidRPr="00052B5B" w:rsidRDefault="000A3500" w:rsidP="00100239">
      <w:pPr>
        <w:numPr>
          <w:ilvl w:val="0"/>
          <w:numId w:val="7"/>
        </w:numPr>
        <w:tabs>
          <w:tab w:val="left" w:pos="360"/>
        </w:tabs>
        <w:jc w:val="both"/>
        <w:rPr>
          <w:rFonts w:ascii="Arial" w:hAnsi="Arial" w:cs="Arial"/>
        </w:rPr>
      </w:pPr>
      <w:r w:rsidRPr="00052B5B">
        <w:rPr>
          <w:rFonts w:ascii="Arial" w:hAnsi="Arial" w:cs="Arial"/>
        </w:rPr>
        <w:t>provide a clear focus on promoting the wellbeing and resilience of pupils</w:t>
      </w:r>
      <w:r w:rsidR="003D1284">
        <w:rPr>
          <w:rFonts w:ascii="Arial" w:hAnsi="Arial" w:cs="Arial"/>
        </w:rPr>
        <w:t>.</w:t>
      </w:r>
    </w:p>
    <w:p w14:paraId="53FE461D" w14:textId="77777777" w:rsidR="000A3500" w:rsidRPr="00052B5B" w:rsidRDefault="000A3500" w:rsidP="00100239">
      <w:pPr>
        <w:jc w:val="both"/>
        <w:rPr>
          <w:rFonts w:ascii="Arial" w:hAnsi="Arial" w:cs="Arial"/>
        </w:rPr>
      </w:pPr>
    </w:p>
    <w:p w14:paraId="5CD4BBB9" w14:textId="77777777" w:rsidR="00E47347" w:rsidRDefault="00E47347" w:rsidP="00100239">
      <w:pPr>
        <w:spacing w:line="276" w:lineRule="auto"/>
        <w:jc w:val="both"/>
        <w:rPr>
          <w:rFonts w:ascii="Arial" w:hAnsi="Arial" w:cs="Arial"/>
        </w:rPr>
      </w:pPr>
    </w:p>
    <w:p w14:paraId="68328557" w14:textId="77777777" w:rsidR="00E47347" w:rsidRDefault="00E47347" w:rsidP="00100239">
      <w:pPr>
        <w:jc w:val="both"/>
        <w:rPr>
          <w:rFonts w:ascii="Arial" w:hAnsi="Arial" w:cs="Arial"/>
        </w:rPr>
      </w:pPr>
      <w:r>
        <w:rPr>
          <w:rFonts w:ascii="Arial" w:hAnsi="Arial" w:cs="Arial"/>
        </w:rPr>
        <w:t xml:space="preserve">A copy of the plan </w:t>
      </w:r>
      <w:r w:rsidR="000B69A7">
        <w:rPr>
          <w:rFonts w:ascii="Arial" w:hAnsi="Arial" w:cs="Arial"/>
        </w:rPr>
        <w:t>will be</w:t>
      </w:r>
      <w:r>
        <w:rPr>
          <w:rFonts w:ascii="Arial" w:hAnsi="Arial" w:cs="Arial"/>
        </w:rPr>
        <w:t xml:space="preserve"> </w:t>
      </w:r>
      <w:r w:rsidR="000B69A7">
        <w:rPr>
          <w:rFonts w:ascii="Arial" w:hAnsi="Arial" w:cs="Arial"/>
        </w:rPr>
        <w:t>forwarded</w:t>
      </w:r>
      <w:r>
        <w:rPr>
          <w:rFonts w:ascii="Arial" w:hAnsi="Arial" w:cs="Arial"/>
        </w:rPr>
        <w:t xml:space="preserve"> to the Vale of Glamorgan LA as required by Welsh Government’s guidance.  Copies are also available on request at each of the </w:t>
      </w:r>
      <w:r w:rsidR="00746C74">
        <w:rPr>
          <w:rFonts w:ascii="Arial" w:hAnsi="Arial" w:cs="Arial"/>
        </w:rPr>
        <w:t>St Cyres partner</w:t>
      </w:r>
      <w:r>
        <w:rPr>
          <w:rFonts w:ascii="Arial" w:hAnsi="Arial" w:cs="Arial"/>
        </w:rPr>
        <w:t xml:space="preserve"> schools.</w:t>
      </w:r>
    </w:p>
    <w:p w14:paraId="75325257" w14:textId="77777777" w:rsidR="000A418D" w:rsidRDefault="000A418D" w:rsidP="00100239">
      <w:pPr>
        <w:tabs>
          <w:tab w:val="left" w:pos="360"/>
        </w:tabs>
        <w:jc w:val="both"/>
        <w:rPr>
          <w:rFonts w:ascii="Arial" w:hAnsi="Arial" w:cs="Arial"/>
        </w:rPr>
      </w:pPr>
    </w:p>
    <w:p w14:paraId="268DB77D" w14:textId="01A25562" w:rsidR="000A418D" w:rsidRDefault="000A418D" w:rsidP="00100239">
      <w:pPr>
        <w:tabs>
          <w:tab w:val="left" w:pos="360"/>
        </w:tabs>
        <w:jc w:val="both"/>
        <w:rPr>
          <w:rFonts w:ascii="Arial" w:hAnsi="Arial" w:cs="Arial"/>
        </w:rPr>
      </w:pPr>
      <w:r>
        <w:rPr>
          <w:rFonts w:ascii="Arial" w:hAnsi="Arial" w:cs="Arial"/>
        </w:rPr>
        <w:t>For the purpose of the Transition Plan 20</w:t>
      </w:r>
      <w:r w:rsidR="003C1AA1">
        <w:rPr>
          <w:rFonts w:ascii="Arial" w:hAnsi="Arial" w:cs="Arial"/>
        </w:rPr>
        <w:t>2</w:t>
      </w:r>
      <w:r w:rsidR="00402751">
        <w:rPr>
          <w:rFonts w:ascii="Arial" w:hAnsi="Arial" w:cs="Arial"/>
        </w:rPr>
        <w:t>4</w:t>
      </w:r>
      <w:r>
        <w:rPr>
          <w:rFonts w:ascii="Arial" w:hAnsi="Arial" w:cs="Arial"/>
        </w:rPr>
        <w:t xml:space="preserve"> – 202</w:t>
      </w:r>
      <w:r w:rsidR="00E3262F">
        <w:rPr>
          <w:rFonts w:ascii="Arial" w:hAnsi="Arial" w:cs="Arial"/>
        </w:rPr>
        <w:t>7</w:t>
      </w:r>
      <w:r>
        <w:rPr>
          <w:rFonts w:ascii="Arial" w:hAnsi="Arial" w:cs="Arial"/>
        </w:rPr>
        <w:t xml:space="preserve"> the personnel involved are:</w:t>
      </w:r>
    </w:p>
    <w:p w14:paraId="25C4EED5" w14:textId="77777777" w:rsidR="000A418D" w:rsidRDefault="000A418D" w:rsidP="00100239">
      <w:pPr>
        <w:tabs>
          <w:tab w:val="left" w:pos="360"/>
        </w:tabs>
        <w:jc w:val="both"/>
        <w:rPr>
          <w:rFonts w:ascii="Arial" w:hAnsi="Arial" w:cs="Arial"/>
        </w:rPr>
      </w:pPr>
    </w:p>
    <w:p w14:paraId="0F0B329B" w14:textId="7C57F368" w:rsidR="000A418D" w:rsidRDefault="000A418D" w:rsidP="00100239">
      <w:pPr>
        <w:tabs>
          <w:tab w:val="left" w:pos="360"/>
        </w:tabs>
        <w:jc w:val="both"/>
        <w:rPr>
          <w:rFonts w:ascii="Arial" w:hAnsi="Arial" w:cs="Arial"/>
        </w:rPr>
      </w:pPr>
      <w:r>
        <w:rPr>
          <w:rFonts w:ascii="Arial" w:hAnsi="Arial" w:cs="Arial"/>
        </w:rPr>
        <w:t>Transition</w:t>
      </w:r>
      <w:r w:rsidR="00774966">
        <w:rPr>
          <w:rFonts w:ascii="Arial" w:hAnsi="Arial" w:cs="Arial"/>
        </w:rPr>
        <w:t xml:space="preserve"> Co-ordinator</w:t>
      </w:r>
      <w:r>
        <w:rPr>
          <w:rFonts w:ascii="Arial" w:hAnsi="Arial" w:cs="Arial"/>
        </w:rPr>
        <w:t xml:space="preserve"> &amp; </w:t>
      </w:r>
      <w:r w:rsidR="00774966">
        <w:rPr>
          <w:rFonts w:ascii="Arial" w:hAnsi="Arial" w:cs="Arial"/>
        </w:rPr>
        <w:t>Primary Liaison</w:t>
      </w:r>
      <w:r w:rsidR="00F02AF2">
        <w:rPr>
          <w:rFonts w:ascii="Arial" w:hAnsi="Arial" w:cs="Arial"/>
        </w:rPr>
        <w:t xml:space="preserve"> </w:t>
      </w:r>
      <w:r>
        <w:rPr>
          <w:rFonts w:ascii="Arial" w:hAnsi="Arial" w:cs="Arial"/>
        </w:rPr>
        <w:t xml:space="preserve">– </w:t>
      </w:r>
      <w:r w:rsidRPr="002653D3">
        <w:rPr>
          <w:rFonts w:ascii="Arial" w:hAnsi="Arial" w:cs="Arial"/>
          <w:b/>
          <w:bCs/>
        </w:rPr>
        <w:t>Ms Usha Hirani</w:t>
      </w:r>
      <w:r>
        <w:rPr>
          <w:rFonts w:ascii="Arial" w:hAnsi="Arial" w:cs="Arial"/>
        </w:rPr>
        <w:t>, Assistant Headteacher at St Cyres School.</w:t>
      </w:r>
    </w:p>
    <w:p w14:paraId="3BA113E3" w14:textId="77777777" w:rsidR="000A418D" w:rsidRDefault="000A418D" w:rsidP="00100239">
      <w:pPr>
        <w:tabs>
          <w:tab w:val="left" w:pos="360"/>
        </w:tabs>
        <w:jc w:val="both"/>
        <w:rPr>
          <w:rFonts w:ascii="Arial" w:hAnsi="Arial" w:cs="Arial"/>
        </w:rPr>
      </w:pPr>
    </w:p>
    <w:p w14:paraId="2D84D26B" w14:textId="77777777" w:rsidR="000A418D" w:rsidRDefault="000A418D" w:rsidP="00100239">
      <w:pPr>
        <w:tabs>
          <w:tab w:val="left" w:pos="360"/>
        </w:tabs>
        <w:jc w:val="both"/>
        <w:rPr>
          <w:rFonts w:ascii="Arial" w:hAnsi="Arial" w:cs="Arial"/>
        </w:rPr>
      </w:pPr>
      <w:r>
        <w:rPr>
          <w:rFonts w:ascii="Arial" w:hAnsi="Arial" w:cs="Arial"/>
        </w:rPr>
        <w:t xml:space="preserve">The co-ordinator will support the work of the </w:t>
      </w:r>
      <w:r w:rsidR="00774966">
        <w:rPr>
          <w:rFonts w:ascii="Arial" w:hAnsi="Arial" w:cs="Arial"/>
        </w:rPr>
        <w:t>cluster</w:t>
      </w:r>
      <w:r>
        <w:rPr>
          <w:rFonts w:ascii="Arial" w:hAnsi="Arial" w:cs="Arial"/>
        </w:rPr>
        <w:t xml:space="preserve"> and lead the development, implementations and evaluation of the actions agreed in the plan.</w:t>
      </w:r>
    </w:p>
    <w:p w14:paraId="5B891C60" w14:textId="77777777" w:rsidR="000A418D" w:rsidRDefault="000A418D" w:rsidP="00100239">
      <w:pPr>
        <w:tabs>
          <w:tab w:val="left" w:pos="360"/>
        </w:tabs>
        <w:jc w:val="both"/>
        <w:rPr>
          <w:rFonts w:ascii="Arial" w:hAnsi="Arial" w:cs="Arial"/>
        </w:rPr>
      </w:pPr>
    </w:p>
    <w:p w14:paraId="36126FFC" w14:textId="1C618943" w:rsidR="000A418D" w:rsidRDefault="000A418D" w:rsidP="00100239">
      <w:pPr>
        <w:tabs>
          <w:tab w:val="left" w:pos="360"/>
        </w:tabs>
        <w:jc w:val="both"/>
        <w:rPr>
          <w:rFonts w:ascii="Arial" w:hAnsi="Arial" w:cs="Arial"/>
        </w:rPr>
      </w:pPr>
      <w:r>
        <w:rPr>
          <w:rFonts w:ascii="Arial" w:hAnsi="Arial" w:cs="Arial"/>
        </w:rPr>
        <w:t xml:space="preserve">The nominated members of the working party are – The Primary Headteachers of the named </w:t>
      </w:r>
      <w:r w:rsidR="002653D3">
        <w:rPr>
          <w:rFonts w:ascii="Arial" w:hAnsi="Arial" w:cs="Arial"/>
        </w:rPr>
        <w:t>p</w:t>
      </w:r>
      <w:r>
        <w:rPr>
          <w:rFonts w:ascii="Arial" w:hAnsi="Arial" w:cs="Arial"/>
        </w:rPr>
        <w:t xml:space="preserve">artner </w:t>
      </w:r>
      <w:r w:rsidR="002653D3">
        <w:rPr>
          <w:rFonts w:ascii="Arial" w:hAnsi="Arial" w:cs="Arial"/>
        </w:rPr>
        <w:t>s</w:t>
      </w:r>
      <w:r>
        <w:rPr>
          <w:rFonts w:ascii="Arial" w:hAnsi="Arial" w:cs="Arial"/>
        </w:rPr>
        <w:t>chools and the Headteacher</w:t>
      </w:r>
      <w:r w:rsidR="00402751">
        <w:rPr>
          <w:rFonts w:ascii="Arial" w:hAnsi="Arial" w:cs="Arial"/>
        </w:rPr>
        <w:t>, Deputy Headteacher</w:t>
      </w:r>
      <w:r>
        <w:rPr>
          <w:rFonts w:ascii="Arial" w:hAnsi="Arial" w:cs="Arial"/>
        </w:rPr>
        <w:t xml:space="preserve"> and Assistant Headteacher (Transition Co-ordinator) of St Cyres School.</w:t>
      </w:r>
    </w:p>
    <w:p w14:paraId="7C5ED99B" w14:textId="77777777" w:rsidR="006E2FFC" w:rsidRDefault="006E2FFC" w:rsidP="00100239">
      <w:pPr>
        <w:tabs>
          <w:tab w:val="left" w:pos="360"/>
        </w:tabs>
        <w:jc w:val="both"/>
        <w:rPr>
          <w:rFonts w:ascii="Arial" w:hAnsi="Arial" w:cs="Arial"/>
        </w:rPr>
      </w:pPr>
    </w:p>
    <w:p w14:paraId="5DCEFEF3" w14:textId="77777777" w:rsidR="001E5637" w:rsidRDefault="001E5637" w:rsidP="00100239">
      <w:pPr>
        <w:tabs>
          <w:tab w:val="left" w:pos="360"/>
        </w:tabs>
        <w:rPr>
          <w:rFonts w:ascii="Arial" w:hAnsi="Arial" w:cs="Arial"/>
        </w:rPr>
      </w:pPr>
      <w:r>
        <w:rPr>
          <w:rFonts w:ascii="Arial" w:hAnsi="Arial" w:cs="Arial"/>
        </w:rPr>
        <w:t>This transition plan is agreed on behalf of the Governing Bodies of our partner schools by the following:</w:t>
      </w:r>
    </w:p>
    <w:p w14:paraId="6917A2D7" w14:textId="77777777" w:rsidR="001E5637" w:rsidRDefault="001E5637" w:rsidP="000A418D">
      <w:pPr>
        <w:tabs>
          <w:tab w:val="left" w:pos="360"/>
        </w:tabs>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2400"/>
        <w:gridCol w:w="1567"/>
        <w:gridCol w:w="1681"/>
        <w:gridCol w:w="1790"/>
      </w:tblGrid>
      <w:tr w:rsidR="00380732" w:rsidRPr="00912C8F" w14:paraId="61AD9825" w14:textId="77777777" w:rsidTr="00912C8F">
        <w:tc>
          <w:tcPr>
            <w:tcW w:w="1854" w:type="dxa"/>
          </w:tcPr>
          <w:p w14:paraId="4ACF07E4" w14:textId="77777777" w:rsidR="001E5637" w:rsidRPr="00912C8F" w:rsidRDefault="001E5637" w:rsidP="00912C8F">
            <w:pPr>
              <w:tabs>
                <w:tab w:val="left" w:pos="360"/>
              </w:tabs>
              <w:jc w:val="center"/>
              <w:rPr>
                <w:rFonts w:ascii="Arial" w:hAnsi="Arial" w:cs="Arial"/>
                <w:b/>
                <w:bCs/>
              </w:rPr>
            </w:pPr>
          </w:p>
        </w:tc>
        <w:tc>
          <w:tcPr>
            <w:tcW w:w="2365" w:type="dxa"/>
          </w:tcPr>
          <w:p w14:paraId="036EA45A" w14:textId="77777777" w:rsidR="001E5637" w:rsidRPr="00912C8F" w:rsidRDefault="001E5637" w:rsidP="00912C8F">
            <w:pPr>
              <w:tabs>
                <w:tab w:val="left" w:pos="360"/>
              </w:tabs>
              <w:jc w:val="center"/>
              <w:rPr>
                <w:rFonts w:ascii="Arial" w:hAnsi="Arial" w:cs="Arial"/>
                <w:b/>
                <w:bCs/>
              </w:rPr>
            </w:pPr>
            <w:r w:rsidRPr="00912C8F">
              <w:rPr>
                <w:rFonts w:ascii="Arial" w:hAnsi="Arial" w:cs="Arial"/>
                <w:b/>
                <w:bCs/>
              </w:rPr>
              <w:t>Signature</w:t>
            </w:r>
          </w:p>
        </w:tc>
        <w:tc>
          <w:tcPr>
            <w:tcW w:w="1701" w:type="dxa"/>
          </w:tcPr>
          <w:p w14:paraId="46A3C119" w14:textId="77777777" w:rsidR="001E5637" w:rsidRPr="00912C8F" w:rsidRDefault="001E5637" w:rsidP="00912C8F">
            <w:pPr>
              <w:tabs>
                <w:tab w:val="left" w:pos="360"/>
              </w:tabs>
              <w:jc w:val="center"/>
              <w:rPr>
                <w:rFonts w:ascii="Arial" w:hAnsi="Arial" w:cs="Arial"/>
                <w:b/>
                <w:bCs/>
              </w:rPr>
            </w:pPr>
            <w:r w:rsidRPr="00912C8F">
              <w:rPr>
                <w:rFonts w:ascii="Arial" w:hAnsi="Arial" w:cs="Arial"/>
                <w:b/>
                <w:bCs/>
              </w:rPr>
              <w:t>Name</w:t>
            </w:r>
          </w:p>
        </w:tc>
        <w:tc>
          <w:tcPr>
            <w:tcW w:w="1701" w:type="dxa"/>
          </w:tcPr>
          <w:p w14:paraId="1333C2F6" w14:textId="77777777" w:rsidR="001E5637" w:rsidRPr="00912C8F" w:rsidRDefault="001E5637" w:rsidP="00912C8F">
            <w:pPr>
              <w:tabs>
                <w:tab w:val="left" w:pos="360"/>
              </w:tabs>
              <w:jc w:val="center"/>
              <w:rPr>
                <w:rFonts w:ascii="Arial" w:hAnsi="Arial" w:cs="Arial"/>
                <w:b/>
                <w:bCs/>
              </w:rPr>
            </w:pPr>
            <w:r w:rsidRPr="00912C8F">
              <w:rPr>
                <w:rFonts w:ascii="Arial" w:hAnsi="Arial" w:cs="Arial"/>
                <w:b/>
                <w:bCs/>
              </w:rPr>
              <w:t>Position</w:t>
            </w:r>
          </w:p>
        </w:tc>
        <w:tc>
          <w:tcPr>
            <w:tcW w:w="1893" w:type="dxa"/>
          </w:tcPr>
          <w:p w14:paraId="43CB19E7" w14:textId="77777777" w:rsidR="001E5637" w:rsidRPr="00912C8F" w:rsidRDefault="001E5637" w:rsidP="00912C8F">
            <w:pPr>
              <w:tabs>
                <w:tab w:val="left" w:pos="360"/>
              </w:tabs>
              <w:jc w:val="center"/>
              <w:rPr>
                <w:rFonts w:ascii="Arial" w:hAnsi="Arial" w:cs="Arial"/>
                <w:b/>
                <w:bCs/>
              </w:rPr>
            </w:pPr>
            <w:r w:rsidRPr="00912C8F">
              <w:rPr>
                <w:rFonts w:ascii="Arial" w:hAnsi="Arial" w:cs="Arial"/>
                <w:b/>
                <w:bCs/>
              </w:rPr>
              <w:t>School</w:t>
            </w:r>
          </w:p>
        </w:tc>
      </w:tr>
      <w:tr w:rsidR="00380732" w:rsidRPr="00912C8F" w14:paraId="6FEB43A1" w14:textId="77777777" w:rsidTr="00912C8F">
        <w:tc>
          <w:tcPr>
            <w:tcW w:w="1854" w:type="dxa"/>
          </w:tcPr>
          <w:p w14:paraId="5BB2AC7D" w14:textId="77777777" w:rsidR="001E5637" w:rsidRPr="00912C8F" w:rsidRDefault="00674F7B" w:rsidP="00912C8F">
            <w:pPr>
              <w:tabs>
                <w:tab w:val="left" w:pos="360"/>
              </w:tabs>
              <w:jc w:val="center"/>
              <w:rPr>
                <w:rFonts w:ascii="Arial" w:hAnsi="Arial" w:cs="Arial"/>
              </w:rPr>
            </w:pPr>
            <w:r w:rsidRPr="00912C8F">
              <w:rPr>
                <w:rFonts w:ascii="Arial" w:hAnsi="Arial" w:cs="Arial"/>
                <w:b/>
                <w:noProof/>
                <w:sz w:val="56"/>
                <w:szCs w:val="56"/>
              </w:rPr>
              <w:drawing>
                <wp:inline distT="0" distB="0" distL="0" distR="0" wp14:anchorId="7593219E" wp14:editId="23F762E8">
                  <wp:extent cx="723265" cy="812800"/>
                  <wp:effectExtent l="0" t="0" r="0" b="0"/>
                  <wp:docPr id="2" name="Picture 2" descr="Publication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Publication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3265" cy="812800"/>
                          </a:xfrm>
                          <a:prstGeom prst="rect">
                            <a:avLst/>
                          </a:prstGeom>
                          <a:noFill/>
                          <a:ln>
                            <a:noFill/>
                          </a:ln>
                        </pic:spPr>
                      </pic:pic>
                    </a:graphicData>
                  </a:graphic>
                </wp:inline>
              </w:drawing>
            </w:r>
          </w:p>
        </w:tc>
        <w:tc>
          <w:tcPr>
            <w:tcW w:w="2365" w:type="dxa"/>
          </w:tcPr>
          <w:p w14:paraId="70902A93" w14:textId="77777777" w:rsidR="001E5637" w:rsidRDefault="001E5637" w:rsidP="00912C8F">
            <w:pPr>
              <w:tabs>
                <w:tab w:val="left" w:pos="360"/>
              </w:tabs>
              <w:jc w:val="both"/>
              <w:rPr>
                <w:rFonts w:ascii="Arial" w:hAnsi="Arial" w:cs="Arial"/>
              </w:rPr>
            </w:pPr>
          </w:p>
          <w:p w14:paraId="65BE2A35" w14:textId="77777777" w:rsidR="0043115A" w:rsidRPr="00912C8F" w:rsidRDefault="00674F7B" w:rsidP="00912C8F">
            <w:pPr>
              <w:tabs>
                <w:tab w:val="left" w:pos="360"/>
              </w:tabs>
              <w:jc w:val="both"/>
              <w:rPr>
                <w:rFonts w:ascii="Arial" w:hAnsi="Arial" w:cs="Arial"/>
              </w:rPr>
            </w:pPr>
            <w:r w:rsidRPr="00192F77">
              <w:rPr>
                <w:rFonts w:ascii="Arial" w:hAnsi="Arial" w:cs="Arial"/>
                <w:noProof/>
              </w:rPr>
              <w:drawing>
                <wp:inline distT="0" distB="0" distL="0" distR="0" wp14:anchorId="77854D6F" wp14:editId="768792C9">
                  <wp:extent cx="1362710" cy="639445"/>
                  <wp:effectExtent l="0" t="0" r="0" b="0"/>
                  <wp:docPr id="3"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62710" cy="639445"/>
                          </a:xfrm>
                          <a:prstGeom prst="rect">
                            <a:avLst/>
                          </a:prstGeom>
                          <a:noFill/>
                          <a:ln>
                            <a:noFill/>
                          </a:ln>
                        </pic:spPr>
                      </pic:pic>
                    </a:graphicData>
                  </a:graphic>
                </wp:inline>
              </w:drawing>
            </w:r>
          </w:p>
        </w:tc>
        <w:tc>
          <w:tcPr>
            <w:tcW w:w="1701" w:type="dxa"/>
          </w:tcPr>
          <w:p w14:paraId="4B66272B" w14:textId="77777777" w:rsidR="001E5637" w:rsidRPr="00912C8F" w:rsidRDefault="001E5637" w:rsidP="00912C8F">
            <w:pPr>
              <w:tabs>
                <w:tab w:val="left" w:pos="360"/>
              </w:tabs>
              <w:jc w:val="center"/>
              <w:rPr>
                <w:rFonts w:ascii="Arial" w:hAnsi="Arial" w:cs="Arial"/>
              </w:rPr>
            </w:pPr>
            <w:r w:rsidRPr="00912C8F">
              <w:rPr>
                <w:rFonts w:ascii="Arial" w:hAnsi="Arial" w:cs="Arial"/>
              </w:rPr>
              <w:t>Peter Lewis</w:t>
            </w:r>
          </w:p>
        </w:tc>
        <w:tc>
          <w:tcPr>
            <w:tcW w:w="1701" w:type="dxa"/>
          </w:tcPr>
          <w:p w14:paraId="28F97663" w14:textId="77777777" w:rsidR="001E5637" w:rsidRPr="00912C8F" w:rsidRDefault="001E5637" w:rsidP="00912C8F">
            <w:pPr>
              <w:tabs>
                <w:tab w:val="left" w:pos="360"/>
              </w:tabs>
              <w:jc w:val="both"/>
              <w:rPr>
                <w:rFonts w:ascii="Arial" w:hAnsi="Arial" w:cs="Arial"/>
              </w:rPr>
            </w:pPr>
            <w:r w:rsidRPr="00912C8F">
              <w:rPr>
                <w:rFonts w:ascii="Arial" w:hAnsi="Arial" w:cs="Arial"/>
              </w:rPr>
              <w:t>Headteacher</w:t>
            </w:r>
          </w:p>
        </w:tc>
        <w:tc>
          <w:tcPr>
            <w:tcW w:w="1893" w:type="dxa"/>
          </w:tcPr>
          <w:p w14:paraId="053F7EAC" w14:textId="77777777" w:rsidR="001E5637" w:rsidRPr="00912C8F" w:rsidRDefault="001E5637" w:rsidP="00912C8F">
            <w:pPr>
              <w:tabs>
                <w:tab w:val="left" w:pos="360"/>
              </w:tabs>
              <w:jc w:val="center"/>
              <w:rPr>
                <w:rFonts w:ascii="Arial" w:hAnsi="Arial" w:cs="Arial"/>
              </w:rPr>
            </w:pPr>
            <w:r w:rsidRPr="00912C8F">
              <w:rPr>
                <w:rFonts w:ascii="Arial" w:hAnsi="Arial" w:cs="Arial"/>
              </w:rPr>
              <w:t>St</w:t>
            </w:r>
            <w:r w:rsidR="005600A2" w:rsidRPr="00912C8F">
              <w:rPr>
                <w:rFonts w:ascii="Arial" w:hAnsi="Arial" w:cs="Arial"/>
              </w:rPr>
              <w:t xml:space="preserve"> </w:t>
            </w:r>
            <w:r w:rsidRPr="00912C8F">
              <w:rPr>
                <w:rFonts w:ascii="Arial" w:hAnsi="Arial" w:cs="Arial"/>
              </w:rPr>
              <w:t>Cyres School</w:t>
            </w:r>
          </w:p>
        </w:tc>
      </w:tr>
      <w:tr w:rsidR="00380732" w:rsidRPr="00912C8F" w14:paraId="162BC636" w14:textId="77777777" w:rsidTr="00912C8F">
        <w:tc>
          <w:tcPr>
            <w:tcW w:w="1854" w:type="dxa"/>
          </w:tcPr>
          <w:p w14:paraId="2F8E6BB4" w14:textId="77777777" w:rsidR="001E5637" w:rsidRPr="00912C8F" w:rsidRDefault="00674F7B" w:rsidP="00912C8F">
            <w:pPr>
              <w:tabs>
                <w:tab w:val="left" w:pos="360"/>
              </w:tabs>
              <w:jc w:val="center"/>
              <w:rPr>
                <w:rFonts w:ascii="Arial" w:hAnsi="Arial" w:cs="Arial"/>
              </w:rPr>
            </w:pPr>
            <w:r w:rsidRPr="00912C8F">
              <w:rPr>
                <w:rFonts w:ascii="Arial" w:hAnsi="Arial" w:cs="Arial"/>
                <w:noProof/>
              </w:rPr>
              <w:drawing>
                <wp:inline distT="0" distB="0" distL="0" distR="0" wp14:anchorId="0E6DC77D" wp14:editId="248AB0D2">
                  <wp:extent cx="812800" cy="812800"/>
                  <wp:effectExtent l="0" t="0" r="0" b="0"/>
                  <wp:docPr id="4" name="Google Shape;54;p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oogle Shape;54;p13"/>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12800" cy="812800"/>
                          </a:xfrm>
                          <a:prstGeom prst="rect">
                            <a:avLst/>
                          </a:prstGeom>
                          <a:noFill/>
                          <a:ln>
                            <a:noFill/>
                          </a:ln>
                        </pic:spPr>
                      </pic:pic>
                    </a:graphicData>
                  </a:graphic>
                </wp:inline>
              </w:drawing>
            </w:r>
          </w:p>
        </w:tc>
        <w:tc>
          <w:tcPr>
            <w:tcW w:w="2365" w:type="dxa"/>
          </w:tcPr>
          <w:p w14:paraId="05C6A7BE" w14:textId="77777777" w:rsidR="001E5637" w:rsidRPr="00912C8F" w:rsidRDefault="00674F7B" w:rsidP="00912C8F">
            <w:pPr>
              <w:tabs>
                <w:tab w:val="left" w:pos="360"/>
              </w:tabs>
              <w:jc w:val="both"/>
              <w:rPr>
                <w:rFonts w:ascii="Arial" w:hAnsi="Arial" w:cs="Arial"/>
              </w:rPr>
            </w:pPr>
            <w:r>
              <w:rPr>
                <w:rFonts w:ascii="Arial" w:hAnsi="Arial" w:cs="Arial"/>
                <w:noProof/>
              </w:rPr>
              <w:drawing>
                <wp:inline distT="0" distB="0" distL="0" distR="0" wp14:anchorId="77AE3AC8" wp14:editId="39D68A62">
                  <wp:extent cx="1386840" cy="46609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86840" cy="466090"/>
                          </a:xfrm>
                          <a:prstGeom prst="rect">
                            <a:avLst/>
                          </a:prstGeom>
                          <a:noFill/>
                          <a:ln>
                            <a:noFill/>
                          </a:ln>
                        </pic:spPr>
                      </pic:pic>
                    </a:graphicData>
                  </a:graphic>
                </wp:inline>
              </w:drawing>
            </w:r>
          </w:p>
        </w:tc>
        <w:tc>
          <w:tcPr>
            <w:tcW w:w="1701" w:type="dxa"/>
          </w:tcPr>
          <w:p w14:paraId="311DE536" w14:textId="77777777" w:rsidR="001E5637" w:rsidRPr="00912C8F" w:rsidRDefault="005600A2" w:rsidP="00912C8F">
            <w:pPr>
              <w:tabs>
                <w:tab w:val="left" w:pos="360"/>
              </w:tabs>
              <w:jc w:val="center"/>
              <w:rPr>
                <w:rFonts w:ascii="Arial" w:hAnsi="Arial" w:cs="Arial"/>
              </w:rPr>
            </w:pPr>
            <w:r w:rsidRPr="00912C8F">
              <w:rPr>
                <w:rFonts w:ascii="Arial" w:hAnsi="Arial" w:cs="Arial"/>
              </w:rPr>
              <w:t>Susan Sibert</w:t>
            </w:r>
          </w:p>
        </w:tc>
        <w:tc>
          <w:tcPr>
            <w:tcW w:w="1701" w:type="dxa"/>
          </w:tcPr>
          <w:p w14:paraId="62EF2381" w14:textId="77777777" w:rsidR="001E5637" w:rsidRPr="00912C8F" w:rsidRDefault="001E5637" w:rsidP="00912C8F">
            <w:pPr>
              <w:tabs>
                <w:tab w:val="left" w:pos="360"/>
              </w:tabs>
              <w:jc w:val="both"/>
              <w:rPr>
                <w:rFonts w:ascii="Arial" w:hAnsi="Arial" w:cs="Arial"/>
              </w:rPr>
            </w:pPr>
            <w:r w:rsidRPr="00912C8F">
              <w:rPr>
                <w:rFonts w:ascii="Arial" w:hAnsi="Arial" w:cs="Arial"/>
              </w:rPr>
              <w:t>Headteacher</w:t>
            </w:r>
          </w:p>
        </w:tc>
        <w:tc>
          <w:tcPr>
            <w:tcW w:w="1893" w:type="dxa"/>
          </w:tcPr>
          <w:p w14:paraId="0B31F25E" w14:textId="77777777" w:rsidR="001E5637" w:rsidRPr="00912C8F" w:rsidRDefault="005600A2" w:rsidP="00912C8F">
            <w:pPr>
              <w:tabs>
                <w:tab w:val="left" w:pos="360"/>
              </w:tabs>
              <w:jc w:val="center"/>
              <w:rPr>
                <w:rFonts w:ascii="Arial" w:hAnsi="Arial" w:cs="Arial"/>
              </w:rPr>
            </w:pPr>
            <w:r w:rsidRPr="00912C8F">
              <w:rPr>
                <w:rFonts w:ascii="Arial" w:hAnsi="Arial" w:cs="Arial"/>
              </w:rPr>
              <w:t>Cogan Primary School</w:t>
            </w:r>
          </w:p>
        </w:tc>
      </w:tr>
      <w:tr w:rsidR="00380732" w:rsidRPr="00912C8F" w14:paraId="6643B92D" w14:textId="77777777" w:rsidTr="00912C8F">
        <w:tc>
          <w:tcPr>
            <w:tcW w:w="1854" w:type="dxa"/>
          </w:tcPr>
          <w:p w14:paraId="285FB2BA" w14:textId="77777777" w:rsidR="001E5637" w:rsidRPr="00912C8F" w:rsidRDefault="00674F7B" w:rsidP="00912C8F">
            <w:pPr>
              <w:tabs>
                <w:tab w:val="left" w:pos="360"/>
              </w:tabs>
              <w:jc w:val="center"/>
              <w:rPr>
                <w:rFonts w:ascii="Arial" w:hAnsi="Arial" w:cs="Arial"/>
              </w:rPr>
            </w:pPr>
            <w:r w:rsidRPr="00912C8F">
              <w:rPr>
                <w:rFonts w:ascii="Arial" w:hAnsi="Arial" w:cs="Arial"/>
                <w:noProof/>
              </w:rPr>
              <w:drawing>
                <wp:inline distT="0" distB="0" distL="0" distR="0" wp14:anchorId="39234C80" wp14:editId="1A3A9A73">
                  <wp:extent cx="949960" cy="949960"/>
                  <wp:effectExtent l="0" t="0" r="0" b="0"/>
                  <wp:docPr id="6" name="Google Shape;57;p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oogle Shape;57;p13"/>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9960" cy="949960"/>
                          </a:xfrm>
                          <a:prstGeom prst="rect">
                            <a:avLst/>
                          </a:prstGeom>
                          <a:noFill/>
                          <a:ln>
                            <a:noFill/>
                          </a:ln>
                        </pic:spPr>
                      </pic:pic>
                    </a:graphicData>
                  </a:graphic>
                </wp:inline>
              </w:drawing>
            </w:r>
          </w:p>
        </w:tc>
        <w:tc>
          <w:tcPr>
            <w:tcW w:w="2365" w:type="dxa"/>
          </w:tcPr>
          <w:p w14:paraId="7A584A61" w14:textId="77777777" w:rsidR="001E5637" w:rsidRPr="00912C8F" w:rsidRDefault="00674F7B" w:rsidP="00191085">
            <w:pPr>
              <w:tabs>
                <w:tab w:val="left" w:pos="360"/>
              </w:tabs>
              <w:jc w:val="center"/>
              <w:rPr>
                <w:rFonts w:ascii="Arial" w:hAnsi="Arial" w:cs="Arial"/>
              </w:rPr>
            </w:pPr>
            <w:r w:rsidRPr="004459CE">
              <w:rPr>
                <w:rFonts w:ascii="Arial" w:hAnsi="Arial" w:cs="Arial"/>
                <w:noProof/>
              </w:rPr>
              <w:drawing>
                <wp:inline distT="0" distB="0" distL="0" distR="0" wp14:anchorId="55440059" wp14:editId="5734E9BA">
                  <wp:extent cx="1189355" cy="645160"/>
                  <wp:effectExtent l="0" t="0" r="0" b="0"/>
                  <wp:docPr id="7"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89355" cy="645160"/>
                          </a:xfrm>
                          <a:prstGeom prst="rect">
                            <a:avLst/>
                          </a:prstGeom>
                          <a:noFill/>
                          <a:ln>
                            <a:noFill/>
                          </a:ln>
                        </pic:spPr>
                      </pic:pic>
                    </a:graphicData>
                  </a:graphic>
                </wp:inline>
              </w:drawing>
            </w:r>
          </w:p>
        </w:tc>
        <w:tc>
          <w:tcPr>
            <w:tcW w:w="1701" w:type="dxa"/>
          </w:tcPr>
          <w:p w14:paraId="282A7003" w14:textId="77777777" w:rsidR="001E5637" w:rsidRPr="00912C8F" w:rsidRDefault="005600A2" w:rsidP="00912C8F">
            <w:pPr>
              <w:tabs>
                <w:tab w:val="left" w:pos="360"/>
              </w:tabs>
              <w:jc w:val="center"/>
              <w:rPr>
                <w:rFonts w:ascii="Arial" w:hAnsi="Arial" w:cs="Arial"/>
              </w:rPr>
            </w:pPr>
            <w:r w:rsidRPr="00912C8F">
              <w:rPr>
                <w:rFonts w:ascii="Arial" w:hAnsi="Arial" w:cs="Arial"/>
              </w:rPr>
              <w:t>Jon Paul Guy</w:t>
            </w:r>
          </w:p>
        </w:tc>
        <w:tc>
          <w:tcPr>
            <w:tcW w:w="1701" w:type="dxa"/>
          </w:tcPr>
          <w:p w14:paraId="7F17F7D5" w14:textId="77777777" w:rsidR="001E5637" w:rsidRPr="00912C8F" w:rsidRDefault="001E5637" w:rsidP="00912C8F">
            <w:pPr>
              <w:tabs>
                <w:tab w:val="left" w:pos="360"/>
              </w:tabs>
              <w:jc w:val="both"/>
              <w:rPr>
                <w:rFonts w:ascii="Arial" w:hAnsi="Arial" w:cs="Arial"/>
              </w:rPr>
            </w:pPr>
            <w:r w:rsidRPr="00912C8F">
              <w:rPr>
                <w:rFonts w:ascii="Arial" w:hAnsi="Arial" w:cs="Arial"/>
              </w:rPr>
              <w:t>Headteacher</w:t>
            </w:r>
          </w:p>
        </w:tc>
        <w:tc>
          <w:tcPr>
            <w:tcW w:w="1893" w:type="dxa"/>
          </w:tcPr>
          <w:p w14:paraId="558B90ED" w14:textId="77777777" w:rsidR="001E5637" w:rsidRPr="00912C8F" w:rsidRDefault="005600A2" w:rsidP="00912C8F">
            <w:pPr>
              <w:tabs>
                <w:tab w:val="left" w:pos="360"/>
              </w:tabs>
              <w:jc w:val="center"/>
              <w:rPr>
                <w:rFonts w:ascii="Arial" w:hAnsi="Arial" w:cs="Arial"/>
              </w:rPr>
            </w:pPr>
            <w:r w:rsidRPr="00912C8F">
              <w:rPr>
                <w:rFonts w:ascii="Arial" w:hAnsi="Arial" w:cs="Arial"/>
              </w:rPr>
              <w:t>Dinas Powys Primary School</w:t>
            </w:r>
          </w:p>
        </w:tc>
      </w:tr>
      <w:tr w:rsidR="00380732" w:rsidRPr="00912C8F" w14:paraId="0359D490" w14:textId="77777777" w:rsidTr="00912C8F">
        <w:tc>
          <w:tcPr>
            <w:tcW w:w="1854" w:type="dxa"/>
          </w:tcPr>
          <w:p w14:paraId="4F23CE76" w14:textId="77777777" w:rsidR="001E5637" w:rsidRPr="00912C8F" w:rsidRDefault="00674F7B" w:rsidP="00912C8F">
            <w:pPr>
              <w:tabs>
                <w:tab w:val="left" w:pos="360"/>
              </w:tabs>
              <w:jc w:val="center"/>
              <w:rPr>
                <w:rFonts w:ascii="Arial" w:hAnsi="Arial" w:cs="Arial"/>
              </w:rPr>
            </w:pPr>
            <w:r w:rsidRPr="00912C8F">
              <w:rPr>
                <w:rFonts w:ascii="Arial" w:hAnsi="Arial" w:cs="Arial"/>
                <w:noProof/>
              </w:rPr>
              <w:drawing>
                <wp:inline distT="0" distB="0" distL="0" distR="0" wp14:anchorId="7E120E88" wp14:editId="15C46E05">
                  <wp:extent cx="949960" cy="890270"/>
                  <wp:effectExtent l="0" t="0" r="0" b="0"/>
                  <wp:docPr id="8" name="Google Shape;58;p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oogle Shape;58;p13"/>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49960" cy="890270"/>
                          </a:xfrm>
                          <a:prstGeom prst="rect">
                            <a:avLst/>
                          </a:prstGeom>
                          <a:noFill/>
                          <a:ln>
                            <a:noFill/>
                          </a:ln>
                        </pic:spPr>
                      </pic:pic>
                    </a:graphicData>
                  </a:graphic>
                </wp:inline>
              </w:drawing>
            </w:r>
          </w:p>
        </w:tc>
        <w:tc>
          <w:tcPr>
            <w:tcW w:w="2365" w:type="dxa"/>
          </w:tcPr>
          <w:p w14:paraId="2BB459EA" w14:textId="77777777" w:rsidR="0043115A" w:rsidRDefault="0043115A" w:rsidP="00262E92">
            <w:pPr>
              <w:tabs>
                <w:tab w:val="left" w:pos="360"/>
              </w:tabs>
              <w:rPr>
                <w:rFonts w:ascii="Arial" w:hAnsi="Arial" w:cs="Arial"/>
              </w:rPr>
            </w:pPr>
          </w:p>
          <w:p w14:paraId="40EA1FB4" w14:textId="576FCA4F" w:rsidR="001E5637" w:rsidRPr="00912C8F" w:rsidRDefault="00262E92" w:rsidP="00262E92">
            <w:pPr>
              <w:tabs>
                <w:tab w:val="left" w:pos="360"/>
              </w:tabs>
              <w:rPr>
                <w:rFonts w:ascii="Arial" w:hAnsi="Arial" w:cs="Arial"/>
              </w:rPr>
            </w:pPr>
            <w:r>
              <w:rPr>
                <w:rFonts w:ascii="Arial" w:hAnsi="Arial" w:cs="Arial"/>
              </w:rPr>
              <w:t xml:space="preserve">   </w:t>
            </w:r>
            <w:r w:rsidR="00380732">
              <w:rPr>
                <w:rFonts w:ascii="Arial" w:hAnsi="Arial" w:cs="Arial"/>
                <w:noProof/>
              </w:rPr>
              <w:drawing>
                <wp:inline distT="0" distB="0" distL="0" distR="0" wp14:anchorId="76B119F4" wp14:editId="2FDBC4D2">
                  <wp:extent cx="1121308" cy="557688"/>
                  <wp:effectExtent l="0" t="0" r="0" b="1270"/>
                  <wp:docPr id="1685927225" name="Picture 3" descr="A close-up of a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927225" name="Picture 3" descr="A close-up of a nam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43270" cy="568611"/>
                          </a:xfrm>
                          <a:prstGeom prst="rect">
                            <a:avLst/>
                          </a:prstGeom>
                        </pic:spPr>
                      </pic:pic>
                    </a:graphicData>
                  </a:graphic>
                </wp:inline>
              </w:drawing>
            </w:r>
          </w:p>
        </w:tc>
        <w:tc>
          <w:tcPr>
            <w:tcW w:w="1701" w:type="dxa"/>
          </w:tcPr>
          <w:p w14:paraId="70CF10FB" w14:textId="5CFE308A" w:rsidR="001E5637" w:rsidRPr="00912C8F" w:rsidRDefault="00380732" w:rsidP="00912C8F">
            <w:pPr>
              <w:tabs>
                <w:tab w:val="left" w:pos="360"/>
              </w:tabs>
              <w:jc w:val="center"/>
              <w:rPr>
                <w:rFonts w:ascii="Arial" w:hAnsi="Arial" w:cs="Arial"/>
              </w:rPr>
            </w:pPr>
            <w:r>
              <w:rPr>
                <w:rFonts w:ascii="Arial" w:hAnsi="Arial" w:cs="Arial"/>
              </w:rPr>
              <w:t>Jo Bayliss</w:t>
            </w:r>
          </w:p>
        </w:tc>
        <w:tc>
          <w:tcPr>
            <w:tcW w:w="1701" w:type="dxa"/>
          </w:tcPr>
          <w:p w14:paraId="52CB7028" w14:textId="77777777" w:rsidR="001E5637" w:rsidRPr="00912C8F" w:rsidRDefault="001E5637" w:rsidP="00912C8F">
            <w:pPr>
              <w:tabs>
                <w:tab w:val="left" w:pos="360"/>
              </w:tabs>
              <w:jc w:val="both"/>
              <w:rPr>
                <w:rFonts w:ascii="Arial" w:hAnsi="Arial" w:cs="Arial"/>
              </w:rPr>
            </w:pPr>
            <w:r w:rsidRPr="00912C8F">
              <w:rPr>
                <w:rFonts w:ascii="Arial" w:hAnsi="Arial" w:cs="Arial"/>
              </w:rPr>
              <w:t>Headteacher</w:t>
            </w:r>
          </w:p>
        </w:tc>
        <w:tc>
          <w:tcPr>
            <w:tcW w:w="1893" w:type="dxa"/>
          </w:tcPr>
          <w:p w14:paraId="619A9BDA" w14:textId="77777777" w:rsidR="001E5637" w:rsidRPr="00912C8F" w:rsidRDefault="005600A2" w:rsidP="00912C8F">
            <w:pPr>
              <w:tabs>
                <w:tab w:val="left" w:pos="360"/>
              </w:tabs>
              <w:jc w:val="center"/>
              <w:rPr>
                <w:rFonts w:ascii="Arial" w:hAnsi="Arial" w:cs="Arial"/>
              </w:rPr>
            </w:pPr>
            <w:r w:rsidRPr="00912C8F">
              <w:rPr>
                <w:rFonts w:ascii="Arial" w:hAnsi="Arial" w:cs="Arial"/>
              </w:rPr>
              <w:t xml:space="preserve">St Andrews </w:t>
            </w:r>
            <w:r w:rsidR="00A96379" w:rsidRPr="00912C8F">
              <w:rPr>
                <w:rFonts w:ascii="Arial" w:hAnsi="Arial" w:cs="Arial"/>
              </w:rPr>
              <w:t xml:space="preserve">Major </w:t>
            </w:r>
            <w:r w:rsidRPr="00912C8F">
              <w:rPr>
                <w:rFonts w:ascii="Arial" w:hAnsi="Arial" w:cs="Arial"/>
              </w:rPr>
              <w:t>CiW Primary School</w:t>
            </w:r>
          </w:p>
        </w:tc>
      </w:tr>
      <w:tr w:rsidR="00380732" w:rsidRPr="00912C8F" w14:paraId="4D1BFEAB" w14:textId="77777777" w:rsidTr="00912C8F">
        <w:tc>
          <w:tcPr>
            <w:tcW w:w="1854" w:type="dxa"/>
          </w:tcPr>
          <w:p w14:paraId="283C4E0A" w14:textId="77777777" w:rsidR="001E5637" w:rsidRPr="00912C8F" w:rsidRDefault="00674F7B" w:rsidP="00912C8F">
            <w:pPr>
              <w:tabs>
                <w:tab w:val="left" w:pos="360"/>
              </w:tabs>
              <w:jc w:val="center"/>
              <w:rPr>
                <w:rFonts w:ascii="Arial" w:hAnsi="Arial" w:cs="Arial"/>
              </w:rPr>
            </w:pPr>
            <w:r w:rsidRPr="00912C8F">
              <w:rPr>
                <w:rFonts w:ascii="Arial" w:hAnsi="Arial" w:cs="Arial"/>
                <w:noProof/>
              </w:rPr>
              <w:drawing>
                <wp:inline distT="0" distB="0" distL="0" distR="0" wp14:anchorId="6E27C195" wp14:editId="063A5A08">
                  <wp:extent cx="753110" cy="878840"/>
                  <wp:effectExtent l="0" t="0" r="0" b="0"/>
                  <wp:docPr id="9" name="Google Shape;55;p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oogle Shape;55;p13"/>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3110" cy="878840"/>
                          </a:xfrm>
                          <a:prstGeom prst="rect">
                            <a:avLst/>
                          </a:prstGeom>
                          <a:noFill/>
                          <a:ln>
                            <a:noFill/>
                          </a:ln>
                        </pic:spPr>
                      </pic:pic>
                    </a:graphicData>
                  </a:graphic>
                </wp:inline>
              </w:drawing>
            </w:r>
          </w:p>
        </w:tc>
        <w:tc>
          <w:tcPr>
            <w:tcW w:w="2365" w:type="dxa"/>
          </w:tcPr>
          <w:p w14:paraId="2C8A922D" w14:textId="77777777" w:rsidR="001E5637" w:rsidRDefault="001E5637" w:rsidP="00912C8F">
            <w:pPr>
              <w:tabs>
                <w:tab w:val="left" w:pos="360"/>
              </w:tabs>
              <w:jc w:val="both"/>
              <w:rPr>
                <w:rFonts w:ascii="Arial" w:hAnsi="Arial" w:cs="Arial"/>
              </w:rPr>
            </w:pPr>
          </w:p>
          <w:p w14:paraId="5B169932" w14:textId="77777777" w:rsidR="00934B85" w:rsidRDefault="00934B85" w:rsidP="00912C8F">
            <w:pPr>
              <w:tabs>
                <w:tab w:val="left" w:pos="360"/>
              </w:tabs>
              <w:jc w:val="both"/>
              <w:rPr>
                <w:rFonts w:ascii="Arial" w:hAnsi="Arial" w:cs="Arial"/>
              </w:rPr>
            </w:pPr>
          </w:p>
          <w:p w14:paraId="0CFFECA2" w14:textId="77777777" w:rsidR="00934B85" w:rsidRPr="00934B85" w:rsidRDefault="00934B85" w:rsidP="00934B85">
            <w:pPr>
              <w:tabs>
                <w:tab w:val="left" w:pos="360"/>
              </w:tabs>
              <w:jc w:val="center"/>
              <w:rPr>
                <w:rFonts w:ascii="Segoe Script" w:hAnsi="Segoe Script" w:cs="Arial"/>
                <w:sz w:val="40"/>
                <w:szCs w:val="40"/>
              </w:rPr>
            </w:pPr>
            <w:r w:rsidRPr="00934B85">
              <w:rPr>
                <w:rFonts w:ascii="Segoe Script" w:hAnsi="Segoe Script" w:cs="Arial"/>
                <w:sz w:val="40"/>
                <w:szCs w:val="40"/>
              </w:rPr>
              <w:t>S. Lewis</w:t>
            </w:r>
          </w:p>
        </w:tc>
        <w:tc>
          <w:tcPr>
            <w:tcW w:w="1701" w:type="dxa"/>
          </w:tcPr>
          <w:p w14:paraId="5125B1AE" w14:textId="77777777" w:rsidR="001E5637" w:rsidRPr="00912C8F" w:rsidRDefault="005600A2" w:rsidP="00912C8F">
            <w:pPr>
              <w:tabs>
                <w:tab w:val="left" w:pos="360"/>
              </w:tabs>
              <w:jc w:val="center"/>
              <w:rPr>
                <w:rFonts w:ascii="Arial" w:hAnsi="Arial" w:cs="Arial"/>
              </w:rPr>
            </w:pPr>
            <w:r w:rsidRPr="00912C8F">
              <w:rPr>
                <w:rFonts w:ascii="Arial" w:hAnsi="Arial" w:cs="Arial"/>
              </w:rPr>
              <w:t>Sian Lewis</w:t>
            </w:r>
          </w:p>
        </w:tc>
        <w:tc>
          <w:tcPr>
            <w:tcW w:w="1701" w:type="dxa"/>
          </w:tcPr>
          <w:p w14:paraId="2E1E4E35" w14:textId="77777777" w:rsidR="001E5637" w:rsidRPr="00912C8F" w:rsidRDefault="001E5637" w:rsidP="00912C8F">
            <w:pPr>
              <w:tabs>
                <w:tab w:val="left" w:pos="360"/>
              </w:tabs>
              <w:jc w:val="both"/>
              <w:rPr>
                <w:rFonts w:ascii="Arial" w:hAnsi="Arial" w:cs="Arial"/>
              </w:rPr>
            </w:pPr>
            <w:r w:rsidRPr="00912C8F">
              <w:rPr>
                <w:rFonts w:ascii="Arial" w:hAnsi="Arial" w:cs="Arial"/>
              </w:rPr>
              <w:t>Headteacher</w:t>
            </w:r>
          </w:p>
        </w:tc>
        <w:tc>
          <w:tcPr>
            <w:tcW w:w="1893" w:type="dxa"/>
          </w:tcPr>
          <w:p w14:paraId="5BAB139B" w14:textId="77777777" w:rsidR="001E5637" w:rsidRPr="00912C8F" w:rsidRDefault="005600A2" w:rsidP="00912C8F">
            <w:pPr>
              <w:tabs>
                <w:tab w:val="left" w:pos="360"/>
              </w:tabs>
              <w:jc w:val="center"/>
              <w:rPr>
                <w:rFonts w:ascii="Arial" w:hAnsi="Arial" w:cs="Arial"/>
              </w:rPr>
            </w:pPr>
            <w:r w:rsidRPr="00912C8F">
              <w:rPr>
                <w:rFonts w:ascii="Arial" w:hAnsi="Arial" w:cs="Arial"/>
              </w:rPr>
              <w:t>Fairfield Primary School</w:t>
            </w:r>
          </w:p>
        </w:tc>
      </w:tr>
      <w:tr w:rsidR="00380732" w:rsidRPr="00912C8F" w14:paraId="409D40E9" w14:textId="77777777" w:rsidTr="00912C8F">
        <w:tc>
          <w:tcPr>
            <w:tcW w:w="1854" w:type="dxa"/>
          </w:tcPr>
          <w:p w14:paraId="4605CC66" w14:textId="77777777" w:rsidR="001E5637" w:rsidRPr="00912C8F" w:rsidRDefault="00674F7B" w:rsidP="00912C8F">
            <w:pPr>
              <w:tabs>
                <w:tab w:val="left" w:pos="360"/>
              </w:tabs>
              <w:jc w:val="center"/>
              <w:rPr>
                <w:rFonts w:ascii="Arial" w:hAnsi="Arial" w:cs="Arial"/>
              </w:rPr>
            </w:pPr>
            <w:r w:rsidRPr="00912C8F">
              <w:rPr>
                <w:rFonts w:ascii="Arial" w:hAnsi="Arial" w:cs="Arial"/>
                <w:noProof/>
              </w:rPr>
              <w:drawing>
                <wp:inline distT="0" distB="0" distL="0" distR="0" wp14:anchorId="079CA3C6" wp14:editId="1188F8F4">
                  <wp:extent cx="1028065" cy="872490"/>
                  <wp:effectExtent l="0" t="0" r="0" b="0"/>
                  <wp:docPr id="10"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28065" cy="872490"/>
                          </a:xfrm>
                          <a:prstGeom prst="rect">
                            <a:avLst/>
                          </a:prstGeom>
                          <a:noFill/>
                          <a:ln>
                            <a:noFill/>
                          </a:ln>
                        </pic:spPr>
                      </pic:pic>
                    </a:graphicData>
                  </a:graphic>
                </wp:inline>
              </w:drawing>
            </w:r>
          </w:p>
        </w:tc>
        <w:tc>
          <w:tcPr>
            <w:tcW w:w="2365" w:type="dxa"/>
          </w:tcPr>
          <w:p w14:paraId="677F3C92" w14:textId="77777777" w:rsidR="001E5637" w:rsidRDefault="001E5637" w:rsidP="00912C8F">
            <w:pPr>
              <w:tabs>
                <w:tab w:val="left" w:pos="360"/>
              </w:tabs>
              <w:jc w:val="both"/>
              <w:rPr>
                <w:rFonts w:ascii="Arial" w:hAnsi="Arial" w:cs="Arial"/>
              </w:rPr>
            </w:pPr>
          </w:p>
          <w:p w14:paraId="17438CE0" w14:textId="77777777" w:rsidR="00052389" w:rsidRPr="00912C8F" w:rsidRDefault="00674F7B" w:rsidP="00912C8F">
            <w:pPr>
              <w:tabs>
                <w:tab w:val="left" w:pos="360"/>
              </w:tabs>
              <w:jc w:val="both"/>
              <w:rPr>
                <w:rFonts w:ascii="Arial" w:hAnsi="Arial" w:cs="Arial"/>
              </w:rPr>
            </w:pPr>
            <w:r w:rsidRPr="001D601D">
              <w:rPr>
                <w:rFonts w:ascii="Arial" w:hAnsi="Arial" w:cs="Arial"/>
                <w:noProof/>
              </w:rPr>
              <w:drawing>
                <wp:inline distT="0" distB="0" distL="0" distR="0" wp14:anchorId="01356B34" wp14:editId="795E6455">
                  <wp:extent cx="1374775" cy="508000"/>
                  <wp:effectExtent l="0" t="0" r="0" b="0"/>
                  <wp:docPr id="11"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74775" cy="508000"/>
                          </a:xfrm>
                          <a:prstGeom prst="rect">
                            <a:avLst/>
                          </a:prstGeom>
                          <a:noFill/>
                          <a:ln>
                            <a:noFill/>
                          </a:ln>
                        </pic:spPr>
                      </pic:pic>
                    </a:graphicData>
                  </a:graphic>
                </wp:inline>
              </w:drawing>
            </w:r>
          </w:p>
        </w:tc>
        <w:tc>
          <w:tcPr>
            <w:tcW w:w="1701" w:type="dxa"/>
          </w:tcPr>
          <w:p w14:paraId="15802D11" w14:textId="77777777" w:rsidR="001E5637" w:rsidRPr="00912C8F" w:rsidRDefault="005600A2" w:rsidP="00912C8F">
            <w:pPr>
              <w:tabs>
                <w:tab w:val="left" w:pos="360"/>
              </w:tabs>
              <w:jc w:val="center"/>
              <w:rPr>
                <w:rFonts w:ascii="Arial" w:hAnsi="Arial" w:cs="Arial"/>
              </w:rPr>
            </w:pPr>
            <w:r w:rsidRPr="00912C8F">
              <w:rPr>
                <w:rFonts w:ascii="Arial" w:hAnsi="Arial" w:cs="Arial"/>
              </w:rPr>
              <w:t>Mark Ellis</w:t>
            </w:r>
          </w:p>
        </w:tc>
        <w:tc>
          <w:tcPr>
            <w:tcW w:w="1701" w:type="dxa"/>
          </w:tcPr>
          <w:p w14:paraId="714DA7C9" w14:textId="77777777" w:rsidR="001E5637" w:rsidRPr="00912C8F" w:rsidRDefault="001E5637" w:rsidP="00912C8F">
            <w:pPr>
              <w:tabs>
                <w:tab w:val="left" w:pos="360"/>
              </w:tabs>
              <w:jc w:val="both"/>
              <w:rPr>
                <w:rFonts w:ascii="Arial" w:hAnsi="Arial" w:cs="Arial"/>
              </w:rPr>
            </w:pPr>
            <w:r w:rsidRPr="00912C8F">
              <w:rPr>
                <w:rFonts w:ascii="Arial" w:hAnsi="Arial" w:cs="Arial"/>
              </w:rPr>
              <w:t>Headteacher</w:t>
            </w:r>
          </w:p>
        </w:tc>
        <w:tc>
          <w:tcPr>
            <w:tcW w:w="1893" w:type="dxa"/>
          </w:tcPr>
          <w:p w14:paraId="4B2AB637" w14:textId="77777777" w:rsidR="001E5637" w:rsidRPr="00912C8F" w:rsidRDefault="005600A2" w:rsidP="00912C8F">
            <w:pPr>
              <w:tabs>
                <w:tab w:val="left" w:pos="360"/>
              </w:tabs>
              <w:jc w:val="center"/>
              <w:rPr>
                <w:rFonts w:ascii="Arial" w:hAnsi="Arial" w:cs="Arial"/>
              </w:rPr>
            </w:pPr>
            <w:r w:rsidRPr="00912C8F">
              <w:rPr>
                <w:rFonts w:ascii="Arial" w:hAnsi="Arial" w:cs="Arial"/>
              </w:rPr>
              <w:t>Llandough Primary School</w:t>
            </w:r>
          </w:p>
        </w:tc>
      </w:tr>
    </w:tbl>
    <w:p w14:paraId="6BCFF7D1" w14:textId="77777777" w:rsidR="001E5637" w:rsidRDefault="001E5637" w:rsidP="000A418D">
      <w:pPr>
        <w:tabs>
          <w:tab w:val="left" w:pos="360"/>
        </w:tabs>
        <w:jc w:val="both"/>
        <w:rPr>
          <w:rFonts w:ascii="Arial" w:hAnsi="Arial" w:cs="Arial"/>
        </w:rPr>
      </w:pPr>
    </w:p>
    <w:p w14:paraId="24631094" w14:textId="77777777" w:rsidR="002653D3" w:rsidRDefault="000A418D" w:rsidP="00100239">
      <w:pPr>
        <w:tabs>
          <w:tab w:val="left" w:pos="360"/>
        </w:tabs>
        <w:jc w:val="both"/>
        <w:rPr>
          <w:rFonts w:ascii="Arial" w:hAnsi="Arial" w:cs="Arial"/>
        </w:rPr>
      </w:pPr>
      <w:r>
        <w:rPr>
          <w:rFonts w:ascii="Arial" w:hAnsi="Arial" w:cs="Arial"/>
        </w:rPr>
        <w:t>All schools involved will report to their governing bodies on the progress of the plan</w:t>
      </w:r>
      <w:r w:rsidR="002653D3">
        <w:rPr>
          <w:rFonts w:ascii="Arial" w:hAnsi="Arial" w:cs="Arial"/>
        </w:rPr>
        <w:t>.</w:t>
      </w:r>
    </w:p>
    <w:p w14:paraId="077FB6CA" w14:textId="77777777" w:rsidR="005600A2" w:rsidRDefault="005600A2" w:rsidP="00100239">
      <w:pPr>
        <w:tabs>
          <w:tab w:val="left" w:pos="360"/>
        </w:tabs>
        <w:jc w:val="both"/>
        <w:rPr>
          <w:rFonts w:ascii="Arial" w:hAnsi="Arial" w:cs="Arial"/>
        </w:rPr>
      </w:pPr>
    </w:p>
    <w:p w14:paraId="49941FA0" w14:textId="77777777" w:rsidR="000A418D" w:rsidRPr="002653D3" w:rsidRDefault="000A418D" w:rsidP="00100239">
      <w:pPr>
        <w:tabs>
          <w:tab w:val="left" w:pos="360"/>
        </w:tabs>
        <w:jc w:val="both"/>
        <w:rPr>
          <w:rFonts w:ascii="Arial" w:hAnsi="Arial" w:cs="Arial"/>
        </w:rPr>
      </w:pPr>
      <w:r>
        <w:rPr>
          <w:rFonts w:ascii="Arial" w:hAnsi="Arial" w:cs="Arial"/>
          <w:b/>
        </w:rPr>
        <w:t>TIME FRAME</w:t>
      </w:r>
    </w:p>
    <w:p w14:paraId="528E1876" w14:textId="1EEABB15" w:rsidR="000A418D" w:rsidRDefault="000A418D" w:rsidP="00100239">
      <w:pPr>
        <w:tabs>
          <w:tab w:val="left" w:pos="360"/>
        </w:tabs>
        <w:spacing w:line="276" w:lineRule="auto"/>
        <w:jc w:val="both"/>
        <w:rPr>
          <w:rFonts w:ascii="Arial" w:hAnsi="Arial" w:cs="Arial"/>
        </w:rPr>
      </w:pPr>
      <w:r>
        <w:rPr>
          <w:rFonts w:ascii="Arial" w:hAnsi="Arial" w:cs="Arial"/>
        </w:rPr>
        <w:t xml:space="preserve">The </w:t>
      </w:r>
      <w:r w:rsidR="00385DEB">
        <w:rPr>
          <w:rFonts w:ascii="Arial" w:hAnsi="Arial" w:cs="Arial"/>
        </w:rPr>
        <w:t>Transition Plan</w:t>
      </w:r>
      <w:r>
        <w:rPr>
          <w:rFonts w:ascii="Arial" w:hAnsi="Arial" w:cs="Arial"/>
        </w:rPr>
        <w:t xml:space="preserve"> sets out the aims and priorities agreed by partner schools for the period </w:t>
      </w:r>
      <w:r w:rsidR="005B5022">
        <w:rPr>
          <w:rFonts w:ascii="Arial" w:hAnsi="Arial" w:cs="Arial"/>
        </w:rPr>
        <w:t>September</w:t>
      </w:r>
      <w:r>
        <w:rPr>
          <w:rFonts w:ascii="Arial" w:hAnsi="Arial" w:cs="Arial"/>
        </w:rPr>
        <w:t xml:space="preserve"> 20</w:t>
      </w:r>
      <w:r w:rsidR="00385DEB">
        <w:rPr>
          <w:rFonts w:ascii="Arial" w:hAnsi="Arial" w:cs="Arial"/>
        </w:rPr>
        <w:t>2</w:t>
      </w:r>
      <w:r w:rsidR="00402751">
        <w:rPr>
          <w:rFonts w:ascii="Arial" w:hAnsi="Arial" w:cs="Arial"/>
        </w:rPr>
        <w:t>4</w:t>
      </w:r>
      <w:r>
        <w:rPr>
          <w:rFonts w:ascii="Arial" w:hAnsi="Arial" w:cs="Arial"/>
        </w:rPr>
        <w:t xml:space="preserve"> to July 202</w:t>
      </w:r>
      <w:r w:rsidR="00E3262F">
        <w:rPr>
          <w:rFonts w:ascii="Arial" w:hAnsi="Arial" w:cs="Arial"/>
        </w:rPr>
        <w:t>7</w:t>
      </w:r>
      <w:r>
        <w:rPr>
          <w:rFonts w:ascii="Arial" w:hAnsi="Arial" w:cs="Arial"/>
        </w:rPr>
        <w:t>.</w:t>
      </w:r>
      <w:r w:rsidR="00385DEB">
        <w:rPr>
          <w:rFonts w:ascii="Arial" w:hAnsi="Arial" w:cs="Arial"/>
        </w:rPr>
        <w:t xml:space="preserve"> This </w:t>
      </w:r>
      <w:r w:rsidR="00E3262F">
        <w:rPr>
          <w:rFonts w:ascii="Arial" w:hAnsi="Arial" w:cs="Arial"/>
        </w:rPr>
        <w:t>long</w:t>
      </w:r>
      <w:r w:rsidR="00EC2806">
        <w:rPr>
          <w:rFonts w:ascii="Arial" w:hAnsi="Arial" w:cs="Arial"/>
        </w:rPr>
        <w:t>-term</w:t>
      </w:r>
      <w:r w:rsidR="00E33996">
        <w:rPr>
          <w:rFonts w:ascii="Arial" w:hAnsi="Arial" w:cs="Arial"/>
        </w:rPr>
        <w:t xml:space="preserve"> plan </w:t>
      </w:r>
      <w:r w:rsidR="00385DEB">
        <w:rPr>
          <w:rFonts w:ascii="Arial" w:hAnsi="Arial" w:cs="Arial"/>
        </w:rPr>
        <w:t xml:space="preserve">will allow for curriculum </w:t>
      </w:r>
      <w:r w:rsidR="008A2DC7">
        <w:rPr>
          <w:rFonts w:ascii="Arial" w:hAnsi="Arial" w:cs="Arial"/>
        </w:rPr>
        <w:t>development</w:t>
      </w:r>
      <w:r w:rsidR="00385DEB">
        <w:rPr>
          <w:rFonts w:ascii="Arial" w:hAnsi="Arial" w:cs="Arial"/>
        </w:rPr>
        <w:t xml:space="preserve"> whilst the CfW assessment and reporting guidance is finalised.</w:t>
      </w:r>
    </w:p>
    <w:p w14:paraId="304D50D1" w14:textId="1605FD60" w:rsidR="000A418D" w:rsidRDefault="000A418D" w:rsidP="00100239">
      <w:pPr>
        <w:tabs>
          <w:tab w:val="left" w:pos="360"/>
        </w:tabs>
        <w:spacing w:line="276" w:lineRule="auto"/>
        <w:jc w:val="both"/>
        <w:rPr>
          <w:rFonts w:ascii="Arial" w:hAnsi="Arial" w:cs="Arial"/>
        </w:rPr>
      </w:pPr>
      <w:r>
        <w:rPr>
          <w:rFonts w:ascii="Arial" w:hAnsi="Arial" w:cs="Arial"/>
        </w:rPr>
        <w:t xml:space="preserve">The progress made and next steps will be reviewed and agreed annually by partner schools by the end of </w:t>
      </w:r>
      <w:r w:rsidR="00E3262F">
        <w:rPr>
          <w:rFonts w:ascii="Arial" w:hAnsi="Arial" w:cs="Arial"/>
        </w:rPr>
        <w:t>each year, and the plan will be amended as appropriate</w:t>
      </w:r>
      <w:r>
        <w:rPr>
          <w:rFonts w:ascii="Arial" w:hAnsi="Arial" w:cs="Arial"/>
        </w:rPr>
        <w:t xml:space="preserve">.  As with the production of this plan, we will seek the views of parents, carers and pupils on the </w:t>
      </w:r>
      <w:r w:rsidR="00E33996">
        <w:rPr>
          <w:rFonts w:ascii="Arial" w:hAnsi="Arial" w:cs="Arial"/>
        </w:rPr>
        <w:t xml:space="preserve">transition </w:t>
      </w:r>
      <w:r>
        <w:rPr>
          <w:rFonts w:ascii="Arial" w:hAnsi="Arial" w:cs="Arial"/>
        </w:rPr>
        <w:t>approaches taken.  We will also work in partnership with colleagues in the local education authority.</w:t>
      </w:r>
    </w:p>
    <w:p w14:paraId="2122359F" w14:textId="77777777" w:rsidR="00EF5970" w:rsidRDefault="00EF5970" w:rsidP="00850204">
      <w:pPr>
        <w:jc w:val="both"/>
        <w:rPr>
          <w:rFonts w:ascii="Arial" w:hAnsi="Arial" w:cs="Arial"/>
          <w:b/>
        </w:rPr>
      </w:pPr>
    </w:p>
    <w:p w14:paraId="386FEA7B" w14:textId="77777777" w:rsidR="00EF5970" w:rsidRDefault="00EF5970" w:rsidP="00850204">
      <w:pPr>
        <w:jc w:val="both"/>
        <w:rPr>
          <w:rFonts w:ascii="Arial" w:hAnsi="Arial" w:cs="Arial"/>
        </w:rPr>
      </w:pPr>
    </w:p>
    <w:p w14:paraId="388342BB" w14:textId="40FC050A" w:rsidR="002F6FED" w:rsidRDefault="00C346FE" w:rsidP="00850204">
      <w:pPr>
        <w:tabs>
          <w:tab w:val="left" w:pos="360"/>
        </w:tabs>
        <w:jc w:val="both"/>
        <w:rPr>
          <w:rFonts w:ascii="Arial" w:hAnsi="Arial" w:cs="Arial"/>
          <w:b/>
          <w:sz w:val="32"/>
          <w:szCs w:val="32"/>
          <w:u w:val="single"/>
        </w:rPr>
      </w:pPr>
      <w:r>
        <w:rPr>
          <w:rFonts w:ascii="Arial" w:hAnsi="Arial" w:cs="Arial"/>
        </w:rPr>
        <w:br w:type="page"/>
      </w:r>
      <w:r w:rsidRPr="00931B5E">
        <w:rPr>
          <w:rFonts w:ascii="Arial" w:hAnsi="Arial" w:cs="Arial"/>
          <w:b/>
          <w:sz w:val="32"/>
          <w:szCs w:val="32"/>
          <w:u w:val="single"/>
        </w:rPr>
        <w:lastRenderedPageBreak/>
        <w:t>CONT</w:t>
      </w:r>
      <w:r w:rsidR="00916D52">
        <w:rPr>
          <w:rFonts w:ascii="Arial" w:hAnsi="Arial" w:cs="Arial"/>
          <w:b/>
          <w:sz w:val="32"/>
          <w:szCs w:val="32"/>
          <w:u w:val="single"/>
        </w:rPr>
        <w:t>ENT</w:t>
      </w:r>
      <w:r w:rsidR="00C55AEA">
        <w:rPr>
          <w:rFonts w:ascii="Arial" w:hAnsi="Arial" w:cs="Arial"/>
          <w:b/>
          <w:sz w:val="32"/>
          <w:szCs w:val="32"/>
          <w:u w:val="single"/>
        </w:rPr>
        <w:t>S</w:t>
      </w:r>
    </w:p>
    <w:p w14:paraId="1EA3D5CE" w14:textId="77777777" w:rsidR="00DF567C" w:rsidRDefault="00DF567C" w:rsidP="00850204">
      <w:pPr>
        <w:tabs>
          <w:tab w:val="left" w:pos="360"/>
        </w:tabs>
        <w:jc w:val="both"/>
        <w:rPr>
          <w:rFonts w:ascii="Arial" w:hAnsi="Arial" w:cs="Arial"/>
          <w:b/>
          <w:sz w:val="32"/>
          <w:szCs w:val="32"/>
          <w:u w:val="single"/>
        </w:rPr>
      </w:pPr>
    </w:p>
    <w:p w14:paraId="0E4DF976" w14:textId="77777777" w:rsidR="00DF567C" w:rsidRPr="00DF567C" w:rsidRDefault="00DF567C" w:rsidP="00850204">
      <w:pPr>
        <w:tabs>
          <w:tab w:val="left" w:pos="360"/>
        </w:tabs>
        <w:jc w:val="both"/>
        <w:rPr>
          <w:rFonts w:ascii="Arial" w:hAnsi="Arial" w:cs="Arial"/>
          <w:bCs/>
          <w:sz w:val="32"/>
          <w:szCs w:val="32"/>
        </w:rPr>
      </w:pPr>
      <w:r w:rsidRPr="00DF567C">
        <w:rPr>
          <w:rFonts w:ascii="Arial" w:hAnsi="Arial" w:cs="Arial"/>
          <w:bCs/>
          <w:sz w:val="32"/>
          <w:szCs w:val="32"/>
        </w:rPr>
        <w:t>Shared understanding of Progression (SUP) plan</w:t>
      </w:r>
      <w:r>
        <w:rPr>
          <w:rFonts w:ascii="Arial" w:hAnsi="Arial" w:cs="Arial"/>
          <w:bCs/>
          <w:sz w:val="32"/>
          <w:szCs w:val="32"/>
        </w:rPr>
        <w:t>.</w:t>
      </w:r>
    </w:p>
    <w:p w14:paraId="6067CB21" w14:textId="77777777" w:rsidR="000B31A8" w:rsidRPr="00916D52" w:rsidRDefault="000B31A8" w:rsidP="00850204">
      <w:pPr>
        <w:tabs>
          <w:tab w:val="left" w:pos="360"/>
        </w:tabs>
        <w:jc w:val="both"/>
        <w:rPr>
          <w:rFonts w:ascii="Arial" w:hAnsi="Arial" w:cs="Arial"/>
        </w:rPr>
      </w:pPr>
    </w:p>
    <w:p w14:paraId="08E891B9" w14:textId="77777777" w:rsidR="00C346FE" w:rsidRPr="00C346FE" w:rsidRDefault="00C346FE" w:rsidP="00850204">
      <w:pPr>
        <w:tabs>
          <w:tab w:val="left" w:pos="360"/>
        </w:tabs>
        <w:jc w:val="both"/>
        <w:rPr>
          <w:rFonts w:ascii="Arial" w:hAnsi="Arial" w:cs="Arial"/>
          <w:sz w:val="28"/>
          <w:szCs w:val="28"/>
          <w:u w:val="single"/>
        </w:rPr>
      </w:pPr>
    </w:p>
    <w:p w14:paraId="5D2B2CCA" w14:textId="77777777" w:rsidR="00C346FE" w:rsidRPr="00A97987" w:rsidRDefault="00916D52" w:rsidP="00916D52">
      <w:pPr>
        <w:tabs>
          <w:tab w:val="left" w:pos="360"/>
        </w:tabs>
        <w:spacing w:line="360" w:lineRule="auto"/>
        <w:jc w:val="both"/>
        <w:rPr>
          <w:rFonts w:ascii="Arial" w:hAnsi="Arial" w:cs="Arial"/>
          <w:b/>
          <w:bCs/>
          <w:sz w:val="28"/>
          <w:szCs w:val="28"/>
        </w:rPr>
      </w:pPr>
      <w:r w:rsidRPr="00AC1000">
        <w:rPr>
          <w:rFonts w:ascii="Arial" w:hAnsi="Arial" w:cs="Arial"/>
          <w:b/>
          <w:sz w:val="28"/>
          <w:szCs w:val="28"/>
        </w:rPr>
        <w:t>Priority 1</w:t>
      </w:r>
      <w:r>
        <w:rPr>
          <w:rFonts w:ascii="Arial" w:hAnsi="Arial" w:cs="Arial"/>
          <w:sz w:val="28"/>
          <w:szCs w:val="28"/>
        </w:rPr>
        <w:t xml:space="preserve"> </w:t>
      </w:r>
      <w:r w:rsidRPr="00A97987">
        <w:rPr>
          <w:rFonts w:ascii="Arial" w:hAnsi="Arial" w:cs="Arial"/>
          <w:b/>
          <w:bCs/>
          <w:sz w:val="28"/>
          <w:szCs w:val="28"/>
        </w:rPr>
        <w:t xml:space="preserve">- </w:t>
      </w:r>
      <w:r w:rsidR="00C346FE" w:rsidRPr="00A97987">
        <w:rPr>
          <w:rFonts w:ascii="Arial" w:hAnsi="Arial" w:cs="Arial"/>
          <w:b/>
          <w:bCs/>
          <w:sz w:val="28"/>
          <w:szCs w:val="28"/>
        </w:rPr>
        <w:t xml:space="preserve">Managing and </w:t>
      </w:r>
      <w:r w:rsidRPr="00A97987">
        <w:rPr>
          <w:rFonts w:ascii="Arial" w:hAnsi="Arial" w:cs="Arial"/>
          <w:b/>
          <w:bCs/>
          <w:sz w:val="28"/>
          <w:szCs w:val="28"/>
        </w:rPr>
        <w:t>c</w:t>
      </w:r>
      <w:r w:rsidR="00C346FE" w:rsidRPr="00A97987">
        <w:rPr>
          <w:rFonts w:ascii="Arial" w:hAnsi="Arial" w:cs="Arial"/>
          <w:b/>
          <w:bCs/>
          <w:sz w:val="28"/>
          <w:szCs w:val="28"/>
        </w:rPr>
        <w:t xml:space="preserve">o-ordinating </w:t>
      </w:r>
      <w:r w:rsidRPr="00A97987">
        <w:rPr>
          <w:rFonts w:ascii="Arial" w:hAnsi="Arial" w:cs="Arial"/>
          <w:b/>
          <w:bCs/>
          <w:sz w:val="28"/>
          <w:szCs w:val="28"/>
        </w:rPr>
        <w:t>t</w:t>
      </w:r>
      <w:r w:rsidR="00C346FE" w:rsidRPr="00A97987">
        <w:rPr>
          <w:rFonts w:ascii="Arial" w:hAnsi="Arial" w:cs="Arial"/>
          <w:b/>
          <w:bCs/>
          <w:sz w:val="28"/>
          <w:szCs w:val="28"/>
        </w:rPr>
        <w:t>ransition</w:t>
      </w:r>
      <w:r w:rsidR="00AB74A1" w:rsidRPr="00A97987">
        <w:rPr>
          <w:rFonts w:ascii="Arial" w:hAnsi="Arial" w:cs="Arial"/>
          <w:b/>
          <w:bCs/>
          <w:sz w:val="28"/>
          <w:szCs w:val="28"/>
        </w:rPr>
        <w:t>.</w:t>
      </w:r>
    </w:p>
    <w:p w14:paraId="5C621F44" w14:textId="77777777" w:rsidR="00A97987" w:rsidRPr="00931B5E" w:rsidRDefault="00A97987" w:rsidP="00916D52">
      <w:pPr>
        <w:tabs>
          <w:tab w:val="left" w:pos="360"/>
        </w:tabs>
        <w:spacing w:line="360" w:lineRule="auto"/>
        <w:jc w:val="both"/>
        <w:rPr>
          <w:rFonts w:ascii="Arial" w:hAnsi="Arial" w:cs="Arial"/>
          <w:sz w:val="28"/>
          <w:szCs w:val="28"/>
          <w:u w:val="single"/>
        </w:rPr>
      </w:pPr>
    </w:p>
    <w:p w14:paraId="3B566465" w14:textId="77777777" w:rsidR="00AB74A1" w:rsidRDefault="00AB74A1" w:rsidP="00916D52">
      <w:pPr>
        <w:numPr>
          <w:ilvl w:val="0"/>
          <w:numId w:val="3"/>
        </w:numPr>
        <w:tabs>
          <w:tab w:val="clear" w:pos="1125"/>
          <w:tab w:val="left" w:pos="360"/>
          <w:tab w:val="num" w:pos="1440"/>
        </w:tabs>
        <w:spacing w:line="480" w:lineRule="auto"/>
        <w:jc w:val="both"/>
        <w:rPr>
          <w:rFonts w:ascii="Arial" w:hAnsi="Arial" w:cs="Arial"/>
          <w:sz w:val="28"/>
          <w:szCs w:val="28"/>
        </w:rPr>
      </w:pPr>
      <w:r w:rsidRPr="00931B5E">
        <w:rPr>
          <w:rFonts w:ascii="Arial" w:hAnsi="Arial" w:cs="Arial"/>
          <w:sz w:val="28"/>
          <w:szCs w:val="28"/>
        </w:rPr>
        <w:t>Prepare Year 6 pupils for transfer to Year 7.</w:t>
      </w:r>
    </w:p>
    <w:p w14:paraId="7C5657B8" w14:textId="77777777" w:rsidR="0066627A" w:rsidRDefault="0066627A" w:rsidP="00916D52">
      <w:pPr>
        <w:numPr>
          <w:ilvl w:val="0"/>
          <w:numId w:val="3"/>
        </w:numPr>
        <w:tabs>
          <w:tab w:val="clear" w:pos="1125"/>
          <w:tab w:val="left" w:pos="360"/>
          <w:tab w:val="num" w:pos="1440"/>
        </w:tabs>
        <w:spacing w:line="480" w:lineRule="auto"/>
        <w:jc w:val="both"/>
        <w:rPr>
          <w:rFonts w:ascii="Arial" w:hAnsi="Arial" w:cs="Arial"/>
          <w:sz w:val="28"/>
          <w:szCs w:val="28"/>
        </w:rPr>
      </w:pPr>
      <w:r>
        <w:rPr>
          <w:rFonts w:ascii="Arial" w:hAnsi="Arial" w:cs="Arial"/>
          <w:sz w:val="28"/>
          <w:szCs w:val="28"/>
        </w:rPr>
        <w:t>Establishing effective p</w:t>
      </w:r>
      <w:r w:rsidRPr="00931B5E">
        <w:rPr>
          <w:rFonts w:ascii="Arial" w:hAnsi="Arial" w:cs="Arial"/>
          <w:sz w:val="28"/>
          <w:szCs w:val="28"/>
        </w:rPr>
        <w:t xml:space="preserve">astoral </w:t>
      </w:r>
      <w:r>
        <w:rPr>
          <w:rFonts w:ascii="Arial" w:hAnsi="Arial" w:cs="Arial"/>
          <w:sz w:val="28"/>
          <w:szCs w:val="28"/>
        </w:rPr>
        <w:t>l</w:t>
      </w:r>
      <w:r w:rsidRPr="00931B5E">
        <w:rPr>
          <w:rFonts w:ascii="Arial" w:hAnsi="Arial" w:cs="Arial"/>
          <w:sz w:val="28"/>
          <w:szCs w:val="28"/>
        </w:rPr>
        <w:t>inks</w:t>
      </w:r>
      <w:r>
        <w:rPr>
          <w:rFonts w:ascii="Arial" w:hAnsi="Arial" w:cs="Arial"/>
          <w:sz w:val="28"/>
          <w:szCs w:val="28"/>
        </w:rPr>
        <w:t>.</w:t>
      </w:r>
    </w:p>
    <w:p w14:paraId="177036AA" w14:textId="77777777" w:rsidR="0066627A" w:rsidRDefault="0066627A" w:rsidP="00916D52">
      <w:pPr>
        <w:numPr>
          <w:ilvl w:val="0"/>
          <w:numId w:val="3"/>
        </w:numPr>
        <w:tabs>
          <w:tab w:val="clear" w:pos="1125"/>
          <w:tab w:val="left" w:pos="360"/>
          <w:tab w:val="num" w:pos="1440"/>
        </w:tabs>
        <w:spacing w:line="480" w:lineRule="auto"/>
        <w:jc w:val="both"/>
        <w:rPr>
          <w:rFonts w:ascii="Arial" w:hAnsi="Arial" w:cs="Arial"/>
          <w:sz w:val="28"/>
          <w:szCs w:val="28"/>
        </w:rPr>
      </w:pPr>
      <w:r w:rsidRPr="00931B5E">
        <w:rPr>
          <w:rFonts w:ascii="Arial" w:hAnsi="Arial" w:cs="Arial"/>
          <w:sz w:val="28"/>
          <w:szCs w:val="28"/>
        </w:rPr>
        <w:t>Communicating the learning needs of individual pupils.</w:t>
      </w:r>
    </w:p>
    <w:p w14:paraId="46EDE529" w14:textId="1F5A2DEC" w:rsidR="00A97987" w:rsidRPr="00A97987" w:rsidRDefault="0066627A" w:rsidP="0066627A">
      <w:pPr>
        <w:numPr>
          <w:ilvl w:val="0"/>
          <w:numId w:val="3"/>
        </w:numPr>
        <w:tabs>
          <w:tab w:val="left" w:pos="360"/>
        </w:tabs>
        <w:spacing w:line="360" w:lineRule="auto"/>
        <w:jc w:val="both"/>
        <w:rPr>
          <w:rFonts w:ascii="Arial" w:hAnsi="Arial" w:cs="Arial"/>
          <w:sz w:val="28"/>
          <w:szCs w:val="28"/>
          <w:u w:val="single"/>
        </w:rPr>
      </w:pPr>
      <w:r>
        <w:rPr>
          <w:rFonts w:ascii="Arial" w:hAnsi="Arial" w:cs="Arial"/>
          <w:sz w:val="28"/>
          <w:szCs w:val="28"/>
        </w:rPr>
        <w:t xml:space="preserve"> </w:t>
      </w:r>
      <w:r w:rsidRPr="0066627A">
        <w:rPr>
          <w:rFonts w:ascii="Arial" w:hAnsi="Arial" w:cs="Arial"/>
          <w:sz w:val="28"/>
          <w:szCs w:val="28"/>
        </w:rPr>
        <w:t>Ensure parents, carers and families are informed of the</w:t>
      </w:r>
    </w:p>
    <w:p w14:paraId="2F7D21B9" w14:textId="2990014B" w:rsidR="0066627A" w:rsidRPr="00A97987" w:rsidRDefault="00A97987" w:rsidP="00A97987">
      <w:pPr>
        <w:tabs>
          <w:tab w:val="left" w:pos="360"/>
        </w:tabs>
        <w:spacing w:line="360" w:lineRule="auto"/>
        <w:ind w:left="720"/>
        <w:jc w:val="both"/>
        <w:rPr>
          <w:rFonts w:ascii="Arial" w:hAnsi="Arial" w:cs="Arial"/>
          <w:sz w:val="28"/>
          <w:szCs w:val="28"/>
          <w:u w:val="single"/>
        </w:rPr>
      </w:pPr>
      <w:r>
        <w:rPr>
          <w:rFonts w:ascii="Arial" w:hAnsi="Arial" w:cs="Arial"/>
          <w:sz w:val="28"/>
          <w:szCs w:val="28"/>
        </w:rPr>
        <w:t xml:space="preserve">      </w:t>
      </w:r>
      <w:r w:rsidR="0066627A" w:rsidRPr="00A97987">
        <w:rPr>
          <w:rFonts w:ascii="Arial" w:hAnsi="Arial" w:cs="Arial"/>
          <w:sz w:val="28"/>
          <w:szCs w:val="28"/>
        </w:rPr>
        <w:t>transfer process.</w:t>
      </w:r>
    </w:p>
    <w:p w14:paraId="6E838926" w14:textId="77777777" w:rsidR="00AB74A1" w:rsidRPr="00931B5E" w:rsidRDefault="00AB74A1" w:rsidP="00931B5E">
      <w:pPr>
        <w:tabs>
          <w:tab w:val="left" w:pos="360"/>
        </w:tabs>
        <w:spacing w:line="360" w:lineRule="auto"/>
        <w:jc w:val="both"/>
        <w:rPr>
          <w:rFonts w:ascii="Arial" w:hAnsi="Arial" w:cs="Arial"/>
          <w:sz w:val="28"/>
          <w:szCs w:val="28"/>
        </w:rPr>
      </w:pPr>
    </w:p>
    <w:p w14:paraId="473179EE" w14:textId="77777777" w:rsidR="00C346FE" w:rsidRPr="00A97987" w:rsidRDefault="00916D52" w:rsidP="00931B5E">
      <w:pPr>
        <w:tabs>
          <w:tab w:val="left" w:pos="360"/>
        </w:tabs>
        <w:spacing w:line="360" w:lineRule="auto"/>
        <w:jc w:val="both"/>
        <w:rPr>
          <w:rFonts w:ascii="Arial" w:hAnsi="Arial" w:cs="Arial"/>
          <w:b/>
          <w:bCs/>
          <w:sz w:val="28"/>
          <w:szCs w:val="28"/>
        </w:rPr>
      </w:pPr>
      <w:r w:rsidRPr="00AC1000">
        <w:rPr>
          <w:rFonts w:ascii="Arial" w:hAnsi="Arial" w:cs="Arial"/>
          <w:b/>
          <w:sz w:val="28"/>
          <w:szCs w:val="28"/>
        </w:rPr>
        <w:t>Priority 2</w:t>
      </w:r>
      <w:r>
        <w:rPr>
          <w:rFonts w:ascii="Arial" w:hAnsi="Arial" w:cs="Arial"/>
          <w:sz w:val="28"/>
          <w:szCs w:val="28"/>
        </w:rPr>
        <w:t xml:space="preserve"> </w:t>
      </w:r>
      <w:r w:rsidRPr="00A97987">
        <w:rPr>
          <w:rFonts w:ascii="Arial" w:hAnsi="Arial" w:cs="Arial"/>
          <w:b/>
          <w:bCs/>
          <w:sz w:val="28"/>
          <w:szCs w:val="28"/>
        </w:rPr>
        <w:t xml:space="preserve">- </w:t>
      </w:r>
      <w:r w:rsidR="00C346FE" w:rsidRPr="00A97987">
        <w:rPr>
          <w:rFonts w:ascii="Arial" w:hAnsi="Arial" w:cs="Arial"/>
          <w:b/>
          <w:bCs/>
          <w:sz w:val="28"/>
          <w:szCs w:val="28"/>
        </w:rPr>
        <w:t xml:space="preserve">Curriculum </w:t>
      </w:r>
      <w:r w:rsidRPr="00A97987">
        <w:rPr>
          <w:rFonts w:ascii="Arial" w:hAnsi="Arial" w:cs="Arial"/>
          <w:b/>
          <w:bCs/>
          <w:sz w:val="28"/>
          <w:szCs w:val="28"/>
        </w:rPr>
        <w:t>c</w:t>
      </w:r>
      <w:r w:rsidR="00C346FE" w:rsidRPr="00A97987">
        <w:rPr>
          <w:rFonts w:ascii="Arial" w:hAnsi="Arial" w:cs="Arial"/>
          <w:b/>
          <w:bCs/>
          <w:sz w:val="28"/>
          <w:szCs w:val="28"/>
        </w:rPr>
        <w:t>ontinuity</w:t>
      </w:r>
      <w:r w:rsidR="00AB74A1" w:rsidRPr="00A97987">
        <w:rPr>
          <w:rFonts w:ascii="Arial" w:hAnsi="Arial" w:cs="Arial"/>
          <w:b/>
          <w:bCs/>
          <w:sz w:val="28"/>
          <w:szCs w:val="28"/>
        </w:rPr>
        <w:t>.</w:t>
      </w:r>
    </w:p>
    <w:p w14:paraId="501F745B" w14:textId="77777777" w:rsidR="00A97987" w:rsidRPr="00931B5E" w:rsidRDefault="00A97987" w:rsidP="00931B5E">
      <w:pPr>
        <w:tabs>
          <w:tab w:val="left" w:pos="360"/>
        </w:tabs>
        <w:spacing w:line="360" w:lineRule="auto"/>
        <w:jc w:val="both"/>
        <w:rPr>
          <w:rFonts w:ascii="Arial" w:hAnsi="Arial" w:cs="Arial"/>
          <w:sz w:val="28"/>
          <w:szCs w:val="28"/>
          <w:u w:val="single"/>
        </w:rPr>
      </w:pPr>
    </w:p>
    <w:p w14:paraId="61BF992E" w14:textId="0557DD3A" w:rsidR="00C346FE" w:rsidRPr="00931B5E" w:rsidRDefault="00C55AEA" w:rsidP="00916D52">
      <w:pPr>
        <w:numPr>
          <w:ilvl w:val="0"/>
          <w:numId w:val="5"/>
        </w:numPr>
        <w:tabs>
          <w:tab w:val="left" w:pos="360"/>
        </w:tabs>
        <w:spacing w:line="480" w:lineRule="auto"/>
        <w:jc w:val="both"/>
        <w:rPr>
          <w:rFonts w:ascii="Arial" w:hAnsi="Arial" w:cs="Arial"/>
          <w:sz w:val="28"/>
          <w:szCs w:val="28"/>
          <w:u w:val="single"/>
        </w:rPr>
      </w:pPr>
      <w:r>
        <w:rPr>
          <w:rFonts w:ascii="Arial" w:hAnsi="Arial" w:cs="Arial"/>
          <w:sz w:val="28"/>
          <w:szCs w:val="28"/>
        </w:rPr>
        <w:t xml:space="preserve"> </w:t>
      </w:r>
      <w:r w:rsidR="00C346FE" w:rsidRPr="00931B5E">
        <w:rPr>
          <w:rFonts w:ascii="Arial" w:hAnsi="Arial" w:cs="Arial"/>
          <w:sz w:val="28"/>
          <w:szCs w:val="28"/>
        </w:rPr>
        <w:t xml:space="preserve">Continuity in </w:t>
      </w:r>
      <w:r w:rsidR="00AC1000">
        <w:rPr>
          <w:rFonts w:ascii="Arial" w:hAnsi="Arial" w:cs="Arial"/>
          <w:sz w:val="28"/>
          <w:szCs w:val="28"/>
        </w:rPr>
        <w:t>t</w:t>
      </w:r>
      <w:r w:rsidR="00C346FE" w:rsidRPr="00931B5E">
        <w:rPr>
          <w:rFonts w:ascii="Arial" w:hAnsi="Arial" w:cs="Arial"/>
          <w:sz w:val="28"/>
          <w:szCs w:val="28"/>
        </w:rPr>
        <w:t xml:space="preserve">eaching and </w:t>
      </w:r>
      <w:r w:rsidR="00AC1000">
        <w:rPr>
          <w:rFonts w:ascii="Arial" w:hAnsi="Arial" w:cs="Arial"/>
          <w:sz w:val="28"/>
          <w:szCs w:val="28"/>
        </w:rPr>
        <w:t>l</w:t>
      </w:r>
      <w:r w:rsidR="00C346FE" w:rsidRPr="00931B5E">
        <w:rPr>
          <w:rFonts w:ascii="Arial" w:hAnsi="Arial" w:cs="Arial"/>
          <w:sz w:val="28"/>
          <w:szCs w:val="28"/>
        </w:rPr>
        <w:t>earning</w:t>
      </w:r>
      <w:r w:rsidR="00AB74A1" w:rsidRPr="00931B5E">
        <w:rPr>
          <w:rFonts w:ascii="Arial" w:hAnsi="Arial" w:cs="Arial"/>
          <w:sz w:val="28"/>
          <w:szCs w:val="28"/>
        </w:rPr>
        <w:t>.</w:t>
      </w:r>
    </w:p>
    <w:p w14:paraId="5D2FEB90" w14:textId="72C0DBD7" w:rsidR="00A9701C" w:rsidRDefault="00C55AEA" w:rsidP="00A9701C">
      <w:pPr>
        <w:numPr>
          <w:ilvl w:val="0"/>
          <w:numId w:val="5"/>
        </w:numPr>
        <w:tabs>
          <w:tab w:val="left" w:pos="360"/>
        </w:tabs>
        <w:spacing w:line="360" w:lineRule="auto"/>
        <w:rPr>
          <w:rFonts w:ascii="Arial" w:hAnsi="Arial" w:cs="Arial"/>
          <w:sz w:val="28"/>
          <w:szCs w:val="28"/>
        </w:rPr>
      </w:pPr>
      <w:r>
        <w:rPr>
          <w:rFonts w:ascii="Arial" w:hAnsi="Arial" w:cs="Arial"/>
          <w:sz w:val="28"/>
          <w:szCs w:val="28"/>
        </w:rPr>
        <w:t xml:space="preserve"> </w:t>
      </w:r>
      <w:r w:rsidR="00CF47A2">
        <w:rPr>
          <w:rFonts w:ascii="Arial" w:hAnsi="Arial" w:cs="Arial"/>
          <w:sz w:val="28"/>
          <w:szCs w:val="28"/>
        </w:rPr>
        <w:t>Embedding</w:t>
      </w:r>
      <w:r w:rsidR="0066627A">
        <w:rPr>
          <w:rFonts w:ascii="Arial" w:hAnsi="Arial" w:cs="Arial"/>
          <w:sz w:val="28"/>
          <w:szCs w:val="28"/>
        </w:rPr>
        <w:t xml:space="preserve"> </w:t>
      </w:r>
      <w:r w:rsidR="00A9701C">
        <w:rPr>
          <w:rFonts w:ascii="Arial" w:hAnsi="Arial" w:cs="Arial"/>
          <w:sz w:val="28"/>
          <w:szCs w:val="28"/>
        </w:rPr>
        <w:t>CfW</w:t>
      </w:r>
      <w:r w:rsidR="00F1711F">
        <w:rPr>
          <w:rFonts w:ascii="Arial" w:hAnsi="Arial" w:cs="Arial"/>
          <w:sz w:val="28"/>
          <w:szCs w:val="28"/>
        </w:rPr>
        <w:t>;</w:t>
      </w:r>
      <w:r w:rsidR="0066627A">
        <w:rPr>
          <w:rFonts w:ascii="Arial" w:hAnsi="Arial" w:cs="Arial"/>
          <w:sz w:val="28"/>
          <w:szCs w:val="28"/>
        </w:rPr>
        <w:t xml:space="preserve"> </w:t>
      </w:r>
      <w:r w:rsidR="00F1711F">
        <w:rPr>
          <w:rFonts w:ascii="Arial" w:hAnsi="Arial" w:cs="Arial"/>
          <w:sz w:val="28"/>
          <w:szCs w:val="28"/>
        </w:rPr>
        <w:t>a s</w:t>
      </w:r>
      <w:r w:rsidR="00863322" w:rsidRPr="00F1711F">
        <w:rPr>
          <w:rFonts w:ascii="Arial" w:hAnsi="Arial" w:cs="Arial"/>
          <w:sz w:val="28"/>
          <w:szCs w:val="28"/>
        </w:rPr>
        <w:t xml:space="preserve">hared understanding of </w:t>
      </w:r>
      <w:r w:rsidR="00863322" w:rsidRPr="00A9701C">
        <w:rPr>
          <w:rFonts w:ascii="Arial" w:hAnsi="Arial" w:cs="Arial"/>
          <w:sz w:val="28"/>
          <w:szCs w:val="28"/>
        </w:rPr>
        <w:t xml:space="preserve">progression and </w:t>
      </w:r>
      <w:r w:rsidR="00A9701C">
        <w:rPr>
          <w:rFonts w:ascii="Arial" w:hAnsi="Arial" w:cs="Arial"/>
          <w:sz w:val="28"/>
          <w:szCs w:val="28"/>
        </w:rPr>
        <w:t xml:space="preserve"> </w:t>
      </w:r>
    </w:p>
    <w:p w14:paraId="067CCB36" w14:textId="10FBAF9E" w:rsidR="00863322" w:rsidRPr="00A9701C" w:rsidRDefault="00C55AEA" w:rsidP="00C55AEA">
      <w:pPr>
        <w:tabs>
          <w:tab w:val="left" w:pos="360"/>
        </w:tabs>
        <w:spacing w:line="360" w:lineRule="auto"/>
        <w:rPr>
          <w:rFonts w:ascii="Arial" w:hAnsi="Arial" w:cs="Arial"/>
          <w:sz w:val="28"/>
          <w:szCs w:val="28"/>
        </w:rPr>
      </w:pPr>
      <w:r>
        <w:rPr>
          <w:rFonts w:ascii="Arial" w:hAnsi="Arial" w:cs="Arial"/>
          <w:sz w:val="28"/>
          <w:szCs w:val="28"/>
        </w:rPr>
        <w:t xml:space="preserve">               </w:t>
      </w:r>
      <w:r w:rsidR="00863322" w:rsidRPr="00A9701C">
        <w:rPr>
          <w:rFonts w:ascii="Arial" w:hAnsi="Arial" w:cs="Arial"/>
          <w:sz w:val="28"/>
          <w:szCs w:val="28"/>
        </w:rPr>
        <w:t>assessment</w:t>
      </w:r>
      <w:r w:rsidR="00F1711F" w:rsidRPr="00A9701C">
        <w:rPr>
          <w:rFonts w:ascii="Arial" w:hAnsi="Arial" w:cs="Arial"/>
          <w:sz w:val="28"/>
          <w:szCs w:val="28"/>
        </w:rPr>
        <w:t>.</w:t>
      </w:r>
    </w:p>
    <w:p w14:paraId="7C8C8D76" w14:textId="77777777" w:rsidR="00AB74A1" w:rsidRPr="00931B5E" w:rsidRDefault="00AB74A1" w:rsidP="00931B5E">
      <w:pPr>
        <w:tabs>
          <w:tab w:val="left" w:pos="360"/>
        </w:tabs>
        <w:spacing w:line="360" w:lineRule="auto"/>
        <w:jc w:val="both"/>
        <w:rPr>
          <w:rFonts w:ascii="Arial" w:hAnsi="Arial" w:cs="Arial"/>
          <w:sz w:val="28"/>
          <w:szCs w:val="28"/>
        </w:rPr>
      </w:pPr>
    </w:p>
    <w:p w14:paraId="371BE692" w14:textId="77777777" w:rsidR="00131660" w:rsidRDefault="00AC1000" w:rsidP="00EC2806">
      <w:pPr>
        <w:tabs>
          <w:tab w:val="left" w:pos="360"/>
        </w:tabs>
        <w:spacing w:line="360" w:lineRule="auto"/>
        <w:rPr>
          <w:rFonts w:ascii="Arial" w:hAnsi="Arial" w:cs="Arial"/>
          <w:b/>
          <w:bCs/>
          <w:sz w:val="28"/>
          <w:szCs w:val="28"/>
        </w:rPr>
      </w:pPr>
      <w:r w:rsidRPr="00AC1000">
        <w:rPr>
          <w:rFonts w:ascii="Arial" w:hAnsi="Arial" w:cs="Arial"/>
          <w:b/>
          <w:sz w:val="28"/>
          <w:szCs w:val="28"/>
        </w:rPr>
        <w:t xml:space="preserve">Priority </w:t>
      </w:r>
      <w:r w:rsidR="0066627A">
        <w:rPr>
          <w:rFonts w:ascii="Arial" w:hAnsi="Arial" w:cs="Arial"/>
          <w:b/>
          <w:sz w:val="28"/>
          <w:szCs w:val="28"/>
        </w:rPr>
        <w:t>3</w:t>
      </w:r>
      <w:r>
        <w:rPr>
          <w:rFonts w:ascii="Arial" w:hAnsi="Arial" w:cs="Arial"/>
          <w:sz w:val="28"/>
          <w:szCs w:val="28"/>
        </w:rPr>
        <w:t xml:space="preserve"> </w:t>
      </w:r>
      <w:r w:rsidRPr="00A97987">
        <w:rPr>
          <w:rFonts w:ascii="Arial" w:hAnsi="Arial" w:cs="Arial"/>
          <w:b/>
          <w:bCs/>
          <w:sz w:val="28"/>
          <w:szCs w:val="28"/>
        </w:rPr>
        <w:t xml:space="preserve">- </w:t>
      </w:r>
      <w:r w:rsidR="0066627A" w:rsidRPr="00A97987">
        <w:rPr>
          <w:rFonts w:ascii="Arial" w:hAnsi="Arial" w:cs="Arial"/>
          <w:b/>
          <w:bCs/>
          <w:sz w:val="28"/>
          <w:szCs w:val="28"/>
        </w:rPr>
        <w:t>Monitoring</w:t>
      </w:r>
      <w:r w:rsidR="00AB74A1" w:rsidRPr="00A97987">
        <w:rPr>
          <w:rFonts w:ascii="Arial" w:hAnsi="Arial" w:cs="Arial"/>
          <w:b/>
          <w:bCs/>
          <w:sz w:val="28"/>
          <w:szCs w:val="28"/>
        </w:rPr>
        <w:t xml:space="preserve"> and </w:t>
      </w:r>
      <w:r w:rsidR="0066627A" w:rsidRPr="00A97987">
        <w:rPr>
          <w:rFonts w:ascii="Arial" w:hAnsi="Arial" w:cs="Arial"/>
          <w:b/>
          <w:bCs/>
          <w:sz w:val="28"/>
          <w:szCs w:val="28"/>
        </w:rPr>
        <w:t>evaluating</w:t>
      </w:r>
      <w:r w:rsidR="00AB74A1" w:rsidRPr="00A97987">
        <w:rPr>
          <w:rFonts w:ascii="Arial" w:hAnsi="Arial" w:cs="Arial"/>
          <w:b/>
          <w:bCs/>
          <w:sz w:val="28"/>
          <w:szCs w:val="28"/>
        </w:rPr>
        <w:t xml:space="preserve"> the </w:t>
      </w:r>
      <w:r w:rsidRPr="00A97987">
        <w:rPr>
          <w:rFonts w:ascii="Arial" w:hAnsi="Arial" w:cs="Arial"/>
          <w:b/>
          <w:bCs/>
          <w:sz w:val="28"/>
          <w:szCs w:val="28"/>
        </w:rPr>
        <w:t>p</w:t>
      </w:r>
      <w:r w:rsidR="00AB74A1" w:rsidRPr="00A97987">
        <w:rPr>
          <w:rFonts w:ascii="Arial" w:hAnsi="Arial" w:cs="Arial"/>
          <w:b/>
          <w:bCs/>
          <w:sz w:val="28"/>
          <w:szCs w:val="28"/>
        </w:rPr>
        <w:t>lan</w:t>
      </w:r>
      <w:r w:rsidR="00131660" w:rsidRPr="00A97987">
        <w:rPr>
          <w:rFonts w:ascii="Arial" w:hAnsi="Arial" w:cs="Arial"/>
          <w:b/>
          <w:bCs/>
          <w:sz w:val="28"/>
          <w:szCs w:val="28"/>
        </w:rPr>
        <w:t>.</w:t>
      </w:r>
    </w:p>
    <w:p w14:paraId="44694EDF" w14:textId="77777777" w:rsidR="00D77DBB" w:rsidRDefault="00D77DBB" w:rsidP="00EC2806">
      <w:pPr>
        <w:tabs>
          <w:tab w:val="left" w:pos="360"/>
        </w:tabs>
        <w:spacing w:line="360" w:lineRule="auto"/>
        <w:rPr>
          <w:rFonts w:ascii="Arial" w:hAnsi="Arial" w:cs="Arial"/>
          <w:b/>
          <w:bCs/>
          <w:sz w:val="28"/>
          <w:szCs w:val="28"/>
        </w:rPr>
      </w:pPr>
    </w:p>
    <w:p w14:paraId="1703A711" w14:textId="77777777" w:rsidR="00D77DBB" w:rsidRDefault="00D77DBB" w:rsidP="00EC2806">
      <w:pPr>
        <w:tabs>
          <w:tab w:val="left" w:pos="360"/>
        </w:tabs>
        <w:spacing w:line="360" w:lineRule="auto"/>
        <w:rPr>
          <w:rFonts w:ascii="Arial" w:hAnsi="Arial" w:cs="Arial"/>
          <w:b/>
          <w:bCs/>
          <w:sz w:val="28"/>
          <w:szCs w:val="28"/>
        </w:rPr>
      </w:pPr>
    </w:p>
    <w:p w14:paraId="022CF9CB" w14:textId="77777777" w:rsidR="00D77DBB" w:rsidRDefault="00D77DBB" w:rsidP="00EC2806">
      <w:pPr>
        <w:tabs>
          <w:tab w:val="left" w:pos="360"/>
        </w:tabs>
        <w:spacing w:line="360" w:lineRule="auto"/>
        <w:rPr>
          <w:rFonts w:ascii="Arial" w:hAnsi="Arial" w:cs="Arial"/>
          <w:b/>
          <w:bCs/>
          <w:sz w:val="28"/>
          <w:szCs w:val="28"/>
        </w:rPr>
      </w:pPr>
    </w:p>
    <w:p w14:paraId="12778038" w14:textId="77777777" w:rsidR="00D77DBB" w:rsidRDefault="00D77DBB" w:rsidP="00EC2806">
      <w:pPr>
        <w:tabs>
          <w:tab w:val="left" w:pos="360"/>
        </w:tabs>
        <w:spacing w:line="360" w:lineRule="auto"/>
        <w:rPr>
          <w:rFonts w:ascii="Arial" w:hAnsi="Arial" w:cs="Arial"/>
          <w:b/>
          <w:bCs/>
          <w:sz w:val="28"/>
          <w:szCs w:val="28"/>
        </w:rPr>
      </w:pPr>
    </w:p>
    <w:p w14:paraId="0D7EA2EA" w14:textId="77777777" w:rsidR="00D77DBB" w:rsidRDefault="00D77DBB" w:rsidP="00EC2806">
      <w:pPr>
        <w:tabs>
          <w:tab w:val="left" w:pos="360"/>
        </w:tabs>
        <w:spacing w:line="360" w:lineRule="auto"/>
        <w:rPr>
          <w:rFonts w:ascii="Arial" w:hAnsi="Arial" w:cs="Arial"/>
          <w:b/>
          <w:bCs/>
          <w:sz w:val="28"/>
          <w:szCs w:val="28"/>
        </w:rPr>
      </w:pPr>
    </w:p>
    <w:p w14:paraId="4E3CA8D3" w14:textId="77777777" w:rsidR="00D77DBB" w:rsidRDefault="00D77DBB" w:rsidP="00EC2806">
      <w:pPr>
        <w:tabs>
          <w:tab w:val="left" w:pos="360"/>
        </w:tabs>
        <w:spacing w:line="360" w:lineRule="auto"/>
        <w:rPr>
          <w:rFonts w:ascii="Arial" w:hAnsi="Arial" w:cs="Arial"/>
          <w:b/>
          <w:bCs/>
          <w:sz w:val="28"/>
          <w:szCs w:val="28"/>
        </w:rPr>
      </w:pPr>
    </w:p>
    <w:p w14:paraId="08257AE0" w14:textId="77777777" w:rsidR="00F32E06" w:rsidRDefault="00F32E06" w:rsidP="00EC2806">
      <w:pPr>
        <w:tabs>
          <w:tab w:val="left" w:pos="360"/>
        </w:tabs>
        <w:spacing w:line="360" w:lineRule="auto"/>
        <w:rPr>
          <w:rFonts w:ascii="Arial" w:hAnsi="Arial" w:cs="Arial"/>
          <w:b/>
          <w:bCs/>
          <w:sz w:val="28"/>
          <w:szCs w:val="28"/>
        </w:rPr>
      </w:pPr>
    </w:p>
    <w:p w14:paraId="131BB992" w14:textId="77777777" w:rsidR="00C55AEA" w:rsidRDefault="00C55AEA" w:rsidP="00EC2806">
      <w:pPr>
        <w:tabs>
          <w:tab w:val="left" w:pos="360"/>
        </w:tabs>
        <w:spacing w:line="360" w:lineRule="auto"/>
        <w:rPr>
          <w:rFonts w:ascii="Arial" w:hAnsi="Arial" w:cs="Arial"/>
          <w:b/>
          <w:bCs/>
          <w:sz w:val="28"/>
          <w:szCs w:val="28"/>
        </w:rPr>
      </w:pPr>
    </w:p>
    <w:p w14:paraId="20E79D26" w14:textId="77777777" w:rsidR="00D77DBB" w:rsidRDefault="00D77DBB" w:rsidP="00EC2806">
      <w:pPr>
        <w:tabs>
          <w:tab w:val="left" w:pos="360"/>
        </w:tabs>
        <w:spacing w:line="360" w:lineRule="auto"/>
        <w:rPr>
          <w:rFonts w:ascii="Arial" w:hAnsi="Arial" w:cs="Arial"/>
          <w:b/>
          <w:bCs/>
          <w:sz w:val="28"/>
          <w:szCs w:val="28"/>
        </w:rPr>
      </w:pPr>
    </w:p>
    <w:p w14:paraId="70847000" w14:textId="77777777" w:rsidR="00D77DBB" w:rsidRPr="001E3B72" w:rsidRDefault="00D77DBB" w:rsidP="00D77DBB">
      <w:pPr>
        <w:tabs>
          <w:tab w:val="left" w:pos="360"/>
        </w:tabs>
        <w:jc w:val="center"/>
        <w:rPr>
          <w:rFonts w:ascii="Arial" w:hAnsi="Arial" w:cs="Arial"/>
          <w:b/>
          <w:sz w:val="28"/>
          <w:szCs w:val="28"/>
          <w:u w:val="single"/>
        </w:rPr>
      </w:pPr>
      <w:r w:rsidRPr="001E3B72">
        <w:rPr>
          <w:rFonts w:ascii="Arial" w:hAnsi="Arial" w:cs="Arial"/>
          <w:b/>
          <w:sz w:val="28"/>
          <w:szCs w:val="28"/>
          <w:u w:val="single"/>
        </w:rPr>
        <w:lastRenderedPageBreak/>
        <w:t>Shared understanding of Progression (SUP) plan</w:t>
      </w:r>
    </w:p>
    <w:p w14:paraId="23C9AEDB" w14:textId="77777777" w:rsidR="00D77DBB" w:rsidRDefault="00D77DBB" w:rsidP="00EC2806">
      <w:pPr>
        <w:tabs>
          <w:tab w:val="left" w:pos="360"/>
        </w:tabs>
        <w:spacing w:line="360" w:lineRule="auto"/>
        <w:rPr>
          <w:rFonts w:ascii="Arial" w:hAnsi="Arial" w:cs="Arial"/>
          <w:b/>
          <w:bCs/>
          <w:sz w:val="28"/>
          <w:szCs w:val="28"/>
        </w:rPr>
      </w:pPr>
    </w:p>
    <w:p w14:paraId="0B45CEF8" w14:textId="77777777" w:rsidR="00F32E06" w:rsidRPr="001E3B72" w:rsidRDefault="00CF47A2" w:rsidP="0024702B">
      <w:pPr>
        <w:tabs>
          <w:tab w:val="left" w:pos="360"/>
        </w:tabs>
        <w:spacing w:line="276" w:lineRule="auto"/>
        <w:rPr>
          <w:rFonts w:ascii="Arial" w:hAnsi="Arial" w:cs="Arial"/>
        </w:rPr>
      </w:pPr>
      <w:r w:rsidRPr="001E3B72">
        <w:rPr>
          <w:rFonts w:ascii="Arial" w:hAnsi="Arial" w:cs="Arial"/>
        </w:rPr>
        <w:t xml:space="preserve">Planning for the shared understanding of progression has been embedded within the transition plan.  The objectives are two-fold; </w:t>
      </w:r>
      <w:r w:rsidR="00BE574C" w:rsidRPr="001E3B72">
        <w:rPr>
          <w:rFonts w:ascii="Arial" w:hAnsi="Arial" w:cs="Arial"/>
        </w:rPr>
        <w:t xml:space="preserve">cluster work to continue embedding the curriculum for Wales and securing an understanding of assessment, </w:t>
      </w:r>
      <w:r w:rsidR="000B20D6" w:rsidRPr="001E3B72">
        <w:rPr>
          <w:rFonts w:ascii="Arial" w:hAnsi="Arial" w:cs="Arial"/>
        </w:rPr>
        <w:t>attainment,</w:t>
      </w:r>
      <w:r w:rsidR="00BE574C" w:rsidRPr="001E3B72">
        <w:rPr>
          <w:rFonts w:ascii="Arial" w:hAnsi="Arial" w:cs="Arial"/>
        </w:rPr>
        <w:t xml:space="preserve"> and progress.   The cluster will continue to meet in the following </w:t>
      </w:r>
      <w:r w:rsidR="00F32E06" w:rsidRPr="001E3B72">
        <w:rPr>
          <w:rFonts w:ascii="Arial" w:hAnsi="Arial" w:cs="Arial"/>
        </w:rPr>
        <w:t>forums:</w:t>
      </w:r>
    </w:p>
    <w:p w14:paraId="1021B78B" w14:textId="77777777" w:rsidR="00F32E06" w:rsidRPr="000D5A0F" w:rsidRDefault="00F32E06" w:rsidP="0024702B">
      <w:pPr>
        <w:tabs>
          <w:tab w:val="left" w:pos="360"/>
        </w:tabs>
        <w:spacing w:line="276" w:lineRule="auto"/>
        <w:rPr>
          <w:rFonts w:ascii="Arial" w:hAnsi="Arial" w:cs="Arial"/>
          <w:sz w:val="20"/>
          <w:szCs w:val="20"/>
        </w:rPr>
      </w:pPr>
    </w:p>
    <w:p w14:paraId="0A5F40B7" w14:textId="47573EEF" w:rsidR="00F32E06" w:rsidRPr="00F02AF2" w:rsidRDefault="00F32E06" w:rsidP="0024702B">
      <w:pPr>
        <w:numPr>
          <w:ilvl w:val="0"/>
          <w:numId w:val="16"/>
        </w:numPr>
        <w:tabs>
          <w:tab w:val="left" w:pos="360"/>
        </w:tabs>
        <w:spacing w:line="276" w:lineRule="auto"/>
        <w:rPr>
          <w:rFonts w:ascii="Arial" w:hAnsi="Arial" w:cs="Arial"/>
        </w:rPr>
      </w:pPr>
      <w:r w:rsidRPr="00F02AF2">
        <w:rPr>
          <w:rFonts w:ascii="Arial" w:hAnsi="Arial" w:cs="Arial"/>
          <w:b/>
          <w:bCs/>
        </w:rPr>
        <w:t>Primary Headteachers’ liaison meetings</w:t>
      </w:r>
      <w:r w:rsidRPr="001E3B72">
        <w:rPr>
          <w:rFonts w:ascii="Arial" w:hAnsi="Arial" w:cs="Arial"/>
        </w:rPr>
        <w:t xml:space="preserve"> – mapping and planning activities to undertake the work of the transition plan priority 2</w:t>
      </w:r>
      <w:r w:rsidR="00C112E8">
        <w:rPr>
          <w:rFonts w:ascii="Arial" w:hAnsi="Arial" w:cs="Arial"/>
        </w:rPr>
        <w:t xml:space="preserve">; </w:t>
      </w:r>
      <w:r w:rsidR="00C112E8" w:rsidRPr="001E3B72">
        <w:rPr>
          <w:rFonts w:ascii="Arial" w:hAnsi="Arial" w:cs="Arial"/>
        </w:rPr>
        <w:t>shared understanding of how descriptors of learning will inform assessment and a shared understanding of reporting progress and wellbeing to parents/carers.</w:t>
      </w:r>
    </w:p>
    <w:p w14:paraId="25A43D74" w14:textId="2A8526F3" w:rsidR="00F32E06" w:rsidRPr="001E3B72" w:rsidRDefault="00F32E06" w:rsidP="0024702B">
      <w:pPr>
        <w:numPr>
          <w:ilvl w:val="0"/>
          <w:numId w:val="16"/>
        </w:numPr>
        <w:tabs>
          <w:tab w:val="left" w:pos="360"/>
        </w:tabs>
        <w:spacing w:line="276" w:lineRule="auto"/>
        <w:rPr>
          <w:rFonts w:ascii="Arial" w:hAnsi="Arial" w:cs="Arial"/>
        </w:rPr>
      </w:pPr>
      <w:r w:rsidRPr="00F02AF2">
        <w:rPr>
          <w:rFonts w:ascii="Arial" w:hAnsi="Arial" w:cs="Arial"/>
          <w:b/>
          <w:bCs/>
        </w:rPr>
        <w:t>Deputy Headteachers forum</w:t>
      </w:r>
      <w:r w:rsidRPr="001E3B72">
        <w:rPr>
          <w:rFonts w:ascii="Arial" w:hAnsi="Arial" w:cs="Arial"/>
        </w:rPr>
        <w:t xml:space="preserve"> –</w:t>
      </w:r>
      <w:r w:rsidR="00C112E8">
        <w:rPr>
          <w:rFonts w:ascii="Arial" w:hAnsi="Arial" w:cs="Arial"/>
        </w:rPr>
        <w:t xml:space="preserve"> Planning in collaboration to further strategies to increase attendance, ongoing work to improve the wellbeing of all pupils and to continue to embed approaches in line with the Anti-Racism Action Plan Wales.</w:t>
      </w:r>
    </w:p>
    <w:p w14:paraId="28D64537" w14:textId="77777777" w:rsidR="00F32E06" w:rsidRPr="000D5A0F" w:rsidRDefault="00F32E06" w:rsidP="00F32E06">
      <w:pPr>
        <w:tabs>
          <w:tab w:val="left" w:pos="360"/>
        </w:tabs>
        <w:spacing w:line="360" w:lineRule="auto"/>
        <w:rPr>
          <w:rFonts w:ascii="Arial" w:hAnsi="Arial" w:cs="Arial"/>
          <w:sz w:val="20"/>
          <w:szCs w:val="20"/>
        </w:rPr>
      </w:pPr>
    </w:p>
    <w:p w14:paraId="3F2A10B1" w14:textId="6F3F9BF4" w:rsidR="00F32E06" w:rsidRDefault="00F32E06" w:rsidP="0024702B">
      <w:pPr>
        <w:tabs>
          <w:tab w:val="left" w:pos="360"/>
        </w:tabs>
        <w:spacing w:line="276" w:lineRule="auto"/>
        <w:rPr>
          <w:rFonts w:ascii="Arial" w:hAnsi="Arial" w:cs="Arial"/>
        </w:rPr>
      </w:pPr>
      <w:r w:rsidRPr="001E3B72">
        <w:rPr>
          <w:rFonts w:ascii="Arial" w:hAnsi="Arial" w:cs="Arial"/>
        </w:rPr>
        <w:t xml:space="preserve">AoLE cluster work meetings </w:t>
      </w:r>
      <w:r w:rsidR="001E3B72" w:rsidRPr="001E3B72">
        <w:rPr>
          <w:rFonts w:ascii="Arial" w:hAnsi="Arial" w:cs="Arial"/>
        </w:rPr>
        <w:t>–</w:t>
      </w:r>
      <w:r w:rsidRPr="001E3B72">
        <w:rPr>
          <w:rFonts w:ascii="Arial" w:hAnsi="Arial" w:cs="Arial"/>
        </w:rPr>
        <w:t xml:space="preserve"> </w:t>
      </w:r>
      <w:r w:rsidR="001E3B72" w:rsidRPr="001E3B72">
        <w:rPr>
          <w:rFonts w:ascii="Arial" w:hAnsi="Arial" w:cs="Arial"/>
        </w:rPr>
        <w:t>through collaboration with cluster primary schools and our local secondary school, Penarth Cluster Concept maps have been created in each Area of Learning as well as progression maps.  The cluster meetings 202</w:t>
      </w:r>
      <w:r w:rsidR="00402751">
        <w:rPr>
          <w:rFonts w:ascii="Arial" w:hAnsi="Arial" w:cs="Arial"/>
        </w:rPr>
        <w:t>4</w:t>
      </w:r>
      <w:r w:rsidR="001E3B72" w:rsidRPr="001E3B72">
        <w:rPr>
          <w:rFonts w:ascii="Arial" w:hAnsi="Arial" w:cs="Arial"/>
        </w:rPr>
        <w:t>-2</w:t>
      </w:r>
      <w:r w:rsidR="00402751">
        <w:rPr>
          <w:rFonts w:ascii="Arial" w:hAnsi="Arial" w:cs="Arial"/>
        </w:rPr>
        <w:t>5</w:t>
      </w:r>
      <w:r w:rsidR="001E3B72" w:rsidRPr="001E3B72">
        <w:rPr>
          <w:rFonts w:ascii="Arial" w:hAnsi="Arial" w:cs="Arial"/>
        </w:rPr>
        <w:t xml:space="preserve"> will reflect on the current curriculum provision designed by the cluster in line with Welsh Government </w:t>
      </w:r>
      <w:r w:rsidR="001D628C">
        <w:rPr>
          <w:rFonts w:ascii="Arial" w:hAnsi="Arial" w:cs="Arial"/>
        </w:rPr>
        <w:t>Cf</w:t>
      </w:r>
      <w:r w:rsidR="001E3B72" w:rsidRPr="001E3B72">
        <w:rPr>
          <w:rFonts w:ascii="Arial" w:hAnsi="Arial" w:cs="Arial"/>
        </w:rPr>
        <w:t>W guidelines.  They will support strategic planning for further collaboration around a shared understanding of progression and assessment across the cluster.</w:t>
      </w:r>
      <w:r w:rsidR="00E3262F">
        <w:rPr>
          <w:rFonts w:ascii="Arial" w:hAnsi="Arial" w:cs="Arial"/>
        </w:rPr>
        <w:t xml:space="preserve">  Cluster meetings for 2025-26 and 2026-27 will focus on relevant areas following review of the plan each year.</w:t>
      </w:r>
    </w:p>
    <w:p w14:paraId="43C0F1FB" w14:textId="77777777" w:rsidR="0024702B" w:rsidRPr="000D5A0F" w:rsidRDefault="0024702B" w:rsidP="0024702B">
      <w:pPr>
        <w:tabs>
          <w:tab w:val="left" w:pos="360"/>
        </w:tabs>
        <w:spacing w:line="276" w:lineRule="auto"/>
        <w:rPr>
          <w:rFonts w:ascii="Arial" w:hAnsi="Arial" w:cs="Arial"/>
          <w:sz w:val="20"/>
          <w:szCs w:val="20"/>
        </w:rPr>
      </w:pPr>
    </w:p>
    <w:p w14:paraId="6C3DD9F2" w14:textId="16229316" w:rsidR="0024702B" w:rsidRPr="001E3B72" w:rsidRDefault="0024702B" w:rsidP="0024702B">
      <w:pPr>
        <w:tabs>
          <w:tab w:val="left" w:pos="360"/>
        </w:tabs>
        <w:spacing w:line="276" w:lineRule="auto"/>
        <w:rPr>
          <w:rFonts w:ascii="Arial" w:hAnsi="Arial" w:cs="Arial"/>
        </w:rPr>
      </w:pPr>
      <w:r>
        <w:rPr>
          <w:rFonts w:ascii="Arial" w:hAnsi="Arial" w:cs="Arial"/>
        </w:rPr>
        <w:t>Vertical School Improvement plans and priorities will remain a standing item on Headteacher Liaison meetings.</w:t>
      </w:r>
    </w:p>
    <w:p w14:paraId="4BCF3B9A" w14:textId="77777777" w:rsidR="00F32E06" w:rsidRPr="000D5A0F" w:rsidRDefault="00F32E06" w:rsidP="0024702B">
      <w:pPr>
        <w:tabs>
          <w:tab w:val="left" w:pos="360"/>
        </w:tabs>
        <w:spacing w:line="276" w:lineRule="auto"/>
        <w:rPr>
          <w:rFonts w:ascii="Arial" w:hAnsi="Arial" w:cs="Arial"/>
          <w:sz w:val="20"/>
          <w:szCs w:val="20"/>
        </w:rPr>
      </w:pPr>
    </w:p>
    <w:p w14:paraId="682E72F6" w14:textId="77777777" w:rsidR="00F32E06" w:rsidRDefault="00F32E06" w:rsidP="0024702B">
      <w:pPr>
        <w:tabs>
          <w:tab w:val="left" w:pos="360"/>
        </w:tabs>
        <w:spacing w:line="276" w:lineRule="auto"/>
        <w:rPr>
          <w:rFonts w:ascii="Arial" w:hAnsi="Arial" w:cs="Arial"/>
        </w:rPr>
      </w:pPr>
      <w:r w:rsidRPr="001E3B72">
        <w:rPr>
          <w:rFonts w:ascii="Arial" w:hAnsi="Arial" w:cs="Arial"/>
        </w:rPr>
        <w:t xml:space="preserve">Cluster collaboration days with CSC - </w:t>
      </w:r>
      <w:r w:rsidR="001E3B72" w:rsidRPr="001E3B72">
        <w:rPr>
          <w:rFonts w:ascii="Arial" w:hAnsi="Arial" w:cs="Arial"/>
        </w:rPr>
        <w:t>will focus on developing a shared understanding of progression across the cluster, as well as developing a shared understanding of assessment and curriculum design.  The cluster collaboration days will continue to focus on teaching and learning practices across the cluster.</w:t>
      </w:r>
    </w:p>
    <w:p w14:paraId="58FD3669" w14:textId="77777777" w:rsidR="00270DE8" w:rsidRPr="000D5A0F" w:rsidRDefault="00270DE8" w:rsidP="0024702B">
      <w:pPr>
        <w:tabs>
          <w:tab w:val="left" w:pos="360"/>
        </w:tabs>
        <w:spacing w:line="276" w:lineRule="auto"/>
        <w:rPr>
          <w:rFonts w:ascii="Arial" w:hAnsi="Arial" w:cs="Arial"/>
          <w:sz w:val="20"/>
          <w:szCs w:val="20"/>
        </w:rPr>
      </w:pPr>
    </w:p>
    <w:p w14:paraId="7892F8E2" w14:textId="77777777" w:rsidR="00F02AF2" w:rsidRPr="001E3B72" w:rsidRDefault="00270DE8" w:rsidP="0024702B">
      <w:pPr>
        <w:tabs>
          <w:tab w:val="left" w:pos="360"/>
        </w:tabs>
        <w:spacing w:line="276" w:lineRule="auto"/>
        <w:rPr>
          <w:rFonts w:ascii="Arial" w:hAnsi="Arial" w:cs="Arial"/>
        </w:rPr>
      </w:pPr>
      <w:r>
        <w:rPr>
          <w:rFonts w:ascii="Arial" w:hAnsi="Arial" w:cs="Arial"/>
        </w:rPr>
        <w:t>Joint cluster day reflect</w:t>
      </w:r>
      <w:r w:rsidR="000B20D6">
        <w:rPr>
          <w:rFonts w:ascii="Arial" w:hAnsi="Arial" w:cs="Arial"/>
        </w:rPr>
        <w:t>ion</w:t>
      </w:r>
      <w:r>
        <w:rPr>
          <w:rFonts w:ascii="Arial" w:hAnsi="Arial" w:cs="Arial"/>
        </w:rPr>
        <w:t xml:space="preserve"> on concepts maps and assessment</w:t>
      </w:r>
      <w:r w:rsidR="00E3262F">
        <w:rPr>
          <w:rFonts w:ascii="Arial" w:hAnsi="Arial" w:cs="Arial"/>
        </w:rPr>
        <w:t xml:space="preserve"> for 2024-25:</w:t>
      </w:r>
      <w:r>
        <w:rPr>
          <w:rFonts w:ascii="Arial" w:hAnsi="Arial" w:cs="Arial"/>
        </w:rPr>
        <w:t xml:space="preserve"> </w:t>
      </w:r>
      <w:proofErr w:type="gramStart"/>
      <w:r w:rsidR="007D3E38" w:rsidRPr="00ED2ADB">
        <w:rPr>
          <w:rFonts w:ascii="Arial" w:hAnsi="Arial" w:cs="Arial"/>
          <w:b/>
          <w:bCs/>
        </w:rPr>
        <w:t>21</w:t>
      </w:r>
      <w:r w:rsidRPr="00ED2ADB">
        <w:rPr>
          <w:rFonts w:ascii="Arial" w:hAnsi="Arial" w:cs="Arial"/>
          <w:b/>
          <w:bCs/>
          <w:vertAlign w:val="superscript"/>
        </w:rPr>
        <w:t>th</w:t>
      </w:r>
      <w:proofErr w:type="gramEnd"/>
      <w:r w:rsidRPr="00ED2ADB">
        <w:rPr>
          <w:rFonts w:ascii="Arial" w:hAnsi="Arial" w:cs="Arial"/>
          <w:b/>
          <w:bCs/>
        </w:rPr>
        <w:t xml:space="preserve"> Feb 202</w:t>
      </w:r>
      <w:r w:rsidR="007D3E38" w:rsidRPr="00ED2ADB">
        <w:rPr>
          <w:rFonts w:ascii="Arial" w:hAnsi="Arial" w:cs="Arial"/>
          <w:b/>
          <w:bCs/>
        </w:rPr>
        <w:t>5</w:t>
      </w:r>
      <w:r w:rsidRPr="00ED2ADB">
        <w:rPr>
          <w:rFonts w:ascii="Arial" w:hAnsi="Arial" w:cs="Arial"/>
          <w:b/>
          <w:bCs/>
        </w:rPr>
        <w:t>.</w:t>
      </w:r>
      <w:r w:rsidR="00F02AF2">
        <w:rPr>
          <w:rFonts w:ascii="Arial" w:hAnsi="Arial" w:cs="Arial"/>
          <w:b/>
          <w:bCs/>
        </w:rPr>
        <w:t xml:space="preserve"> </w:t>
      </w:r>
      <w:r w:rsidR="00F02AF2">
        <w:rPr>
          <w:rFonts w:ascii="Arial" w:hAnsi="Arial" w:cs="Arial"/>
        </w:rPr>
        <w:t>The focus this year (following on from LLC focus last year) will be Numeracy/Maths.</w:t>
      </w:r>
    </w:p>
    <w:p w14:paraId="051D3B55" w14:textId="64289D3E" w:rsidR="00270DE8" w:rsidRDefault="00F02AF2" w:rsidP="0024702B">
      <w:pPr>
        <w:tabs>
          <w:tab w:val="left" w:pos="360"/>
        </w:tabs>
        <w:spacing w:line="276" w:lineRule="auto"/>
        <w:rPr>
          <w:rFonts w:ascii="Arial" w:hAnsi="Arial" w:cs="Arial"/>
          <w:b/>
          <w:bCs/>
        </w:rPr>
      </w:pPr>
      <w:r w:rsidRPr="0024702B">
        <w:rPr>
          <w:rFonts w:ascii="Arial" w:hAnsi="Arial" w:cs="Arial"/>
        </w:rPr>
        <w:t>For 2025-26:</w:t>
      </w:r>
      <w:r w:rsidR="0055558B">
        <w:rPr>
          <w:rFonts w:ascii="Arial" w:hAnsi="Arial" w:cs="Arial"/>
        </w:rPr>
        <w:t xml:space="preserve"> 13</w:t>
      </w:r>
      <w:r w:rsidR="0055558B" w:rsidRPr="0055558B">
        <w:rPr>
          <w:rFonts w:ascii="Arial" w:hAnsi="Arial" w:cs="Arial"/>
          <w:vertAlign w:val="superscript"/>
        </w:rPr>
        <w:t>th</w:t>
      </w:r>
      <w:r w:rsidR="0055558B">
        <w:rPr>
          <w:rFonts w:ascii="Arial" w:hAnsi="Arial" w:cs="Arial"/>
        </w:rPr>
        <w:t xml:space="preserve"> February 2026. </w:t>
      </w:r>
      <w:r w:rsidR="0055558B" w:rsidRPr="000D5A0F">
        <w:rPr>
          <w:rFonts w:ascii="Arial" w:hAnsi="Arial" w:cs="Arial"/>
          <w:b/>
          <w:bCs/>
        </w:rPr>
        <w:t>The focus this year is reading.</w:t>
      </w:r>
    </w:p>
    <w:p w14:paraId="3DF03E1A" w14:textId="77777777" w:rsidR="000D5A0F" w:rsidRPr="000D5A0F" w:rsidRDefault="000D5A0F" w:rsidP="0024702B">
      <w:pPr>
        <w:tabs>
          <w:tab w:val="left" w:pos="360"/>
        </w:tabs>
        <w:spacing w:line="276" w:lineRule="auto"/>
        <w:rPr>
          <w:rFonts w:ascii="Arial" w:hAnsi="Arial" w:cs="Arial"/>
          <w:b/>
          <w:bCs/>
          <w:sz w:val="20"/>
          <w:szCs w:val="20"/>
        </w:rPr>
      </w:pPr>
    </w:p>
    <w:p w14:paraId="5498CCA3" w14:textId="4CCDCFD2" w:rsidR="000D5A0F" w:rsidRDefault="000D5A0F" w:rsidP="000D5A0F">
      <w:pPr>
        <w:pStyle w:val="NormalWeb"/>
        <w:spacing w:before="0" w:beforeAutospacing="0" w:after="0" w:afterAutospacing="0"/>
      </w:pPr>
      <w:r>
        <w:rPr>
          <w:rFonts w:ascii="Arial" w:hAnsi="Arial" w:cs="Arial"/>
          <w:b/>
          <w:bCs/>
          <w:color w:val="000000"/>
          <w:sz w:val="22"/>
          <w:szCs w:val="22"/>
          <w:u w:val="single"/>
        </w:rPr>
        <w:t>SCHOOL IMPROVEMENT PARTNERSHIP PROGRAMME</w:t>
      </w:r>
      <w:r>
        <w:rPr>
          <w:rFonts w:ascii="Arial" w:hAnsi="Arial" w:cs="Arial"/>
          <w:b/>
          <w:bCs/>
          <w:color w:val="000000"/>
          <w:sz w:val="22"/>
          <w:szCs w:val="22"/>
          <w:u w:val="single"/>
        </w:rPr>
        <w:t xml:space="preserve"> – St Cyres School</w:t>
      </w:r>
    </w:p>
    <w:p w14:paraId="04EF6335" w14:textId="36DC8D89" w:rsidR="000D5A0F" w:rsidRPr="000D5A0F" w:rsidRDefault="000D5A0F" w:rsidP="0011277E">
      <w:pPr>
        <w:pStyle w:val="NormalWeb"/>
        <w:numPr>
          <w:ilvl w:val="0"/>
          <w:numId w:val="31"/>
        </w:numPr>
        <w:spacing w:before="0" w:beforeAutospacing="0" w:after="0" w:afterAutospacing="0"/>
        <w:ind w:right="600"/>
        <w:textAlignment w:val="baseline"/>
        <w:rPr>
          <w:rFonts w:ascii="Arial" w:hAnsi="Arial" w:cs="Arial"/>
          <w:i/>
          <w:iCs/>
          <w:color w:val="222222"/>
          <w:sz w:val="22"/>
          <w:szCs w:val="22"/>
        </w:rPr>
      </w:pPr>
      <w:r>
        <w:rPr>
          <w:rFonts w:ascii="Arial" w:hAnsi="Arial" w:cs="Arial"/>
          <w:color w:val="222222"/>
          <w:sz w:val="22"/>
          <w:szCs w:val="22"/>
          <w:shd w:val="clear" w:color="auto" w:fill="FFFFFF"/>
        </w:rPr>
        <w:t>Identify a challenge or key school improvement priority using internal and external data</w:t>
      </w:r>
      <w:r>
        <w:rPr>
          <w:rFonts w:ascii="Arial" w:hAnsi="Arial" w:cs="Arial"/>
          <w:color w:val="222222"/>
          <w:sz w:val="22"/>
          <w:szCs w:val="22"/>
          <w:shd w:val="clear" w:color="auto" w:fill="FFFFFF"/>
        </w:rPr>
        <w:t xml:space="preserve">. </w:t>
      </w:r>
      <w:r w:rsidRPr="000D5A0F">
        <w:rPr>
          <w:rFonts w:ascii="Arial" w:hAnsi="Arial" w:cs="Arial"/>
          <w:i/>
          <w:iCs/>
          <w:color w:val="000000"/>
          <w:sz w:val="22"/>
          <w:szCs w:val="22"/>
        </w:rPr>
        <w:t xml:space="preserve">Continue to develop pedagogical approaches for eFSM pupils and groups of learners to address the gap between </w:t>
      </w:r>
      <w:proofErr w:type="spellStart"/>
      <w:r w:rsidRPr="000D5A0F">
        <w:rPr>
          <w:rFonts w:ascii="Arial" w:hAnsi="Arial" w:cs="Arial"/>
          <w:i/>
          <w:iCs/>
          <w:color w:val="000000"/>
          <w:sz w:val="22"/>
          <w:szCs w:val="22"/>
        </w:rPr>
        <w:t>nFSM</w:t>
      </w:r>
      <w:proofErr w:type="spellEnd"/>
      <w:r w:rsidRPr="000D5A0F">
        <w:rPr>
          <w:rFonts w:ascii="Arial" w:hAnsi="Arial" w:cs="Arial"/>
          <w:i/>
          <w:iCs/>
          <w:color w:val="000000"/>
          <w:sz w:val="22"/>
          <w:szCs w:val="22"/>
        </w:rPr>
        <w:t xml:space="preserve"> and eFSM</w:t>
      </w:r>
      <w:r w:rsidRPr="000D5A0F">
        <w:rPr>
          <w:rFonts w:ascii="Arial" w:hAnsi="Arial" w:cs="Arial"/>
          <w:i/>
          <w:iCs/>
          <w:color w:val="000000"/>
          <w:sz w:val="22"/>
          <w:szCs w:val="22"/>
        </w:rPr>
        <w:t>.</w:t>
      </w:r>
    </w:p>
    <w:p w14:paraId="6EBDA17F" w14:textId="56527189" w:rsidR="000D5A0F" w:rsidRDefault="000D5A0F" w:rsidP="0011277E">
      <w:pPr>
        <w:pStyle w:val="NormalWeb"/>
        <w:numPr>
          <w:ilvl w:val="0"/>
          <w:numId w:val="31"/>
        </w:numPr>
        <w:spacing w:before="0" w:beforeAutospacing="0" w:after="0" w:afterAutospacing="0"/>
        <w:ind w:right="600"/>
        <w:textAlignment w:val="baseline"/>
        <w:rPr>
          <w:rFonts w:ascii="Arial" w:hAnsi="Arial" w:cs="Arial"/>
          <w:color w:val="222222"/>
          <w:sz w:val="22"/>
          <w:szCs w:val="22"/>
        </w:rPr>
      </w:pPr>
      <w:r>
        <w:rPr>
          <w:rFonts w:ascii="Arial" w:hAnsi="Arial" w:cs="Arial"/>
          <w:color w:val="222222"/>
          <w:sz w:val="22"/>
          <w:szCs w:val="22"/>
          <w:shd w:val="clear" w:color="auto" w:fill="FFFFFF"/>
        </w:rPr>
        <w:t>Select a teaching and learning strategy to address the identified challenge</w:t>
      </w:r>
      <w:r>
        <w:rPr>
          <w:rFonts w:ascii="Arial" w:hAnsi="Arial" w:cs="Arial"/>
          <w:color w:val="222222"/>
          <w:sz w:val="22"/>
          <w:szCs w:val="22"/>
          <w:shd w:val="clear" w:color="auto" w:fill="FFFFFF"/>
        </w:rPr>
        <w:t xml:space="preserve">. </w:t>
      </w:r>
      <w:r w:rsidRPr="000D5A0F">
        <w:rPr>
          <w:rFonts w:ascii="Arial" w:hAnsi="Arial" w:cs="Arial"/>
          <w:i/>
          <w:iCs/>
          <w:color w:val="222222"/>
          <w:sz w:val="22"/>
          <w:szCs w:val="22"/>
          <w:shd w:val="clear" w:color="auto" w:fill="FFFFFF"/>
        </w:rPr>
        <w:t>Reading.</w:t>
      </w:r>
    </w:p>
    <w:p w14:paraId="5C506ACF" w14:textId="77777777" w:rsidR="000D5A0F" w:rsidRPr="00F02AF2" w:rsidRDefault="000D5A0F" w:rsidP="0024702B">
      <w:pPr>
        <w:tabs>
          <w:tab w:val="left" w:pos="360"/>
        </w:tabs>
        <w:spacing w:line="276" w:lineRule="auto"/>
        <w:rPr>
          <w:rFonts w:ascii="Arial" w:hAnsi="Arial" w:cs="Arial"/>
        </w:rPr>
      </w:pPr>
    </w:p>
    <w:p w14:paraId="551BF304" w14:textId="77777777" w:rsidR="00D6193F" w:rsidRPr="001E3B72" w:rsidRDefault="00D6193F" w:rsidP="00F32E06">
      <w:pPr>
        <w:tabs>
          <w:tab w:val="left" w:pos="360"/>
        </w:tabs>
        <w:spacing w:line="360" w:lineRule="auto"/>
        <w:rPr>
          <w:rFonts w:ascii="Arial" w:hAnsi="Arial" w:cs="Arial"/>
        </w:rPr>
        <w:sectPr w:rsidR="00D6193F" w:rsidRPr="001E3B72" w:rsidSect="005C1E3B">
          <w:pgSz w:w="11906" w:h="16838"/>
          <w:pgMar w:top="1440" w:right="1304" w:bottom="1440" w:left="1304" w:header="709" w:footer="709" w:gutter="0"/>
          <w:cols w:space="708"/>
          <w:docGrid w:linePitch="360"/>
        </w:sectPr>
      </w:pPr>
    </w:p>
    <w:p w14:paraId="2C46D365" w14:textId="77777777" w:rsidR="00313D76" w:rsidRDefault="00313D76" w:rsidP="00313D76">
      <w:pPr>
        <w:tabs>
          <w:tab w:val="left" w:pos="360"/>
        </w:tabs>
        <w:rPr>
          <w:rFonts w:ascii="Arial" w:hAnsi="Arial" w:cs="Arial"/>
          <w:b/>
          <w:sz w:val="28"/>
          <w:szCs w:val="28"/>
        </w:rPr>
      </w:pPr>
    </w:p>
    <w:tbl>
      <w:tblPr>
        <w:tblStyle w:val="TableGrid"/>
        <w:tblW w:w="13930" w:type="dxa"/>
        <w:tblInd w:w="5" w:type="dxa"/>
        <w:tblLook w:val="04A0" w:firstRow="1" w:lastRow="0" w:firstColumn="1" w:lastColumn="0" w:noHBand="0" w:noVBand="1"/>
      </w:tblPr>
      <w:tblGrid>
        <w:gridCol w:w="2642"/>
        <w:gridCol w:w="5221"/>
        <w:gridCol w:w="6067"/>
      </w:tblGrid>
      <w:tr w:rsidR="00D6193F" w14:paraId="5E60678A" w14:textId="77777777" w:rsidTr="00402751">
        <w:trPr>
          <w:trHeight w:val="300"/>
        </w:trPr>
        <w:tc>
          <w:tcPr>
            <w:tcW w:w="2669" w:type="dxa"/>
            <w:vMerge w:val="restart"/>
            <w:hideMark/>
          </w:tcPr>
          <w:p w14:paraId="34289598" w14:textId="174F66A5"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b/>
                <w:bCs/>
              </w:rPr>
              <w:t>Names of schools involved in the cluster support</w:t>
            </w:r>
            <w:r w:rsidR="00C55AEA">
              <w:rPr>
                <w:rStyle w:val="normaltextrun"/>
                <w:rFonts w:ascii="Arial" w:hAnsi="Arial" w:cs="Arial"/>
                <w:b/>
                <w:bCs/>
              </w:rPr>
              <w:t>.</w:t>
            </w:r>
          </w:p>
        </w:tc>
        <w:tc>
          <w:tcPr>
            <w:tcW w:w="5293" w:type="dxa"/>
            <w:hideMark/>
          </w:tcPr>
          <w:p w14:paraId="13FFC223"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b/>
                <w:bCs/>
              </w:rPr>
              <w:t>Name of each school</w:t>
            </w:r>
            <w:r w:rsidRPr="00D6193F">
              <w:rPr>
                <w:rStyle w:val="eop"/>
                <w:rFonts w:ascii="Arial" w:hAnsi="Arial" w:cs="Arial"/>
              </w:rPr>
              <w:t> </w:t>
            </w:r>
          </w:p>
        </w:tc>
        <w:tc>
          <w:tcPr>
            <w:tcW w:w="5968" w:type="dxa"/>
            <w:hideMark/>
          </w:tcPr>
          <w:p w14:paraId="55C76AFE"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b/>
                <w:bCs/>
              </w:rPr>
              <w:t>Email address of main contact in each school</w:t>
            </w:r>
            <w:r w:rsidRPr="00D6193F">
              <w:rPr>
                <w:rStyle w:val="eop"/>
                <w:rFonts w:ascii="Arial" w:hAnsi="Arial" w:cs="Arial"/>
              </w:rPr>
              <w:t> </w:t>
            </w:r>
          </w:p>
        </w:tc>
      </w:tr>
      <w:tr w:rsidR="00D6193F" w14:paraId="575BEA77" w14:textId="77777777" w:rsidTr="00402751">
        <w:trPr>
          <w:trHeight w:val="300"/>
        </w:trPr>
        <w:tc>
          <w:tcPr>
            <w:tcW w:w="0" w:type="auto"/>
            <w:vMerge/>
            <w:hideMark/>
          </w:tcPr>
          <w:p w14:paraId="33710E19" w14:textId="77777777" w:rsidR="00D6193F" w:rsidRPr="00D6193F" w:rsidRDefault="00D6193F">
            <w:pPr>
              <w:rPr>
                <w:rFonts w:ascii="Arial" w:hAnsi="Arial" w:cs="Arial"/>
              </w:rPr>
            </w:pPr>
          </w:p>
        </w:tc>
        <w:tc>
          <w:tcPr>
            <w:tcW w:w="5293" w:type="dxa"/>
            <w:hideMark/>
          </w:tcPr>
          <w:p w14:paraId="13369D51"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rPr>
              <w:t>Albert Primary</w:t>
            </w:r>
            <w:r w:rsidRPr="00D6193F">
              <w:rPr>
                <w:rStyle w:val="eop"/>
                <w:rFonts w:ascii="Arial" w:hAnsi="Arial" w:cs="Arial"/>
              </w:rPr>
              <w:t> </w:t>
            </w:r>
          </w:p>
          <w:p w14:paraId="313DE3CD"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rPr>
              <w:t>Cogan Primary</w:t>
            </w:r>
            <w:r w:rsidRPr="00D6193F">
              <w:rPr>
                <w:rStyle w:val="eop"/>
                <w:rFonts w:ascii="Arial" w:hAnsi="Arial" w:cs="Arial"/>
              </w:rPr>
              <w:t> </w:t>
            </w:r>
          </w:p>
          <w:p w14:paraId="2E58EBDE"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rPr>
              <w:t>Dinas Powys Primary</w:t>
            </w:r>
            <w:r w:rsidRPr="00D6193F">
              <w:rPr>
                <w:rStyle w:val="eop"/>
                <w:rFonts w:ascii="Arial" w:hAnsi="Arial" w:cs="Arial"/>
              </w:rPr>
              <w:t> </w:t>
            </w:r>
          </w:p>
          <w:p w14:paraId="245D6690"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rPr>
              <w:t>Evenlode Primary</w:t>
            </w:r>
            <w:r w:rsidRPr="00D6193F">
              <w:rPr>
                <w:rStyle w:val="eop"/>
                <w:rFonts w:ascii="Arial" w:hAnsi="Arial" w:cs="Arial"/>
              </w:rPr>
              <w:t> </w:t>
            </w:r>
          </w:p>
          <w:p w14:paraId="2E345DA8"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rPr>
              <w:t>Fairfield Primary</w:t>
            </w:r>
            <w:r w:rsidRPr="00D6193F">
              <w:rPr>
                <w:rStyle w:val="eop"/>
                <w:rFonts w:ascii="Arial" w:hAnsi="Arial" w:cs="Arial"/>
              </w:rPr>
              <w:t> </w:t>
            </w:r>
          </w:p>
          <w:p w14:paraId="29F9CA7A"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rPr>
              <w:t>Llandough Primary</w:t>
            </w:r>
            <w:r w:rsidRPr="00D6193F">
              <w:rPr>
                <w:rStyle w:val="eop"/>
                <w:rFonts w:ascii="Arial" w:hAnsi="Arial" w:cs="Arial"/>
              </w:rPr>
              <w:t> </w:t>
            </w:r>
          </w:p>
          <w:p w14:paraId="6ED978FE"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rPr>
              <w:t>St Andrews CW Primary</w:t>
            </w:r>
            <w:r w:rsidRPr="00D6193F">
              <w:rPr>
                <w:rStyle w:val="eop"/>
                <w:rFonts w:ascii="Arial" w:hAnsi="Arial" w:cs="Arial"/>
              </w:rPr>
              <w:t> </w:t>
            </w:r>
          </w:p>
          <w:p w14:paraId="28039DD6"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rPr>
              <w:t>Stanwell School</w:t>
            </w:r>
            <w:r w:rsidRPr="00D6193F">
              <w:rPr>
                <w:rStyle w:val="eop"/>
                <w:rFonts w:ascii="Arial" w:hAnsi="Arial" w:cs="Arial"/>
              </w:rPr>
              <w:t> </w:t>
            </w:r>
          </w:p>
          <w:p w14:paraId="2DCAF46F"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rPr>
              <w:t>St Joseph’s RC Primary</w:t>
            </w:r>
            <w:r w:rsidRPr="00D6193F">
              <w:rPr>
                <w:rStyle w:val="eop"/>
                <w:rFonts w:ascii="Arial" w:hAnsi="Arial" w:cs="Arial"/>
              </w:rPr>
              <w:t> </w:t>
            </w:r>
          </w:p>
          <w:p w14:paraId="5E100A0F"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rPr>
              <w:t>St Cyres School</w:t>
            </w:r>
            <w:r w:rsidRPr="00D6193F">
              <w:rPr>
                <w:rStyle w:val="eop"/>
                <w:rFonts w:ascii="Arial" w:hAnsi="Arial" w:cs="Arial"/>
              </w:rPr>
              <w:t> </w:t>
            </w:r>
          </w:p>
          <w:p w14:paraId="285EC315"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rPr>
              <w:t>Sully Primary</w:t>
            </w:r>
            <w:r w:rsidRPr="00D6193F">
              <w:rPr>
                <w:rStyle w:val="eop"/>
                <w:rFonts w:ascii="Arial" w:hAnsi="Arial" w:cs="Arial"/>
              </w:rPr>
              <w:t> </w:t>
            </w:r>
          </w:p>
          <w:p w14:paraId="566ECA1B"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rPr>
              <w:t>Victoria Primary</w:t>
            </w:r>
            <w:r w:rsidRPr="00D6193F">
              <w:rPr>
                <w:rStyle w:val="eop"/>
                <w:rFonts w:ascii="Arial" w:hAnsi="Arial" w:cs="Arial"/>
              </w:rPr>
              <w:t> </w:t>
            </w:r>
          </w:p>
          <w:p w14:paraId="734C409A"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rPr>
              <w:t>Ysgol Y Deri</w:t>
            </w:r>
            <w:r w:rsidRPr="00D6193F">
              <w:rPr>
                <w:rStyle w:val="eop"/>
                <w:rFonts w:ascii="Arial" w:hAnsi="Arial" w:cs="Arial"/>
              </w:rPr>
              <w:t> </w:t>
            </w:r>
          </w:p>
          <w:p w14:paraId="4F574922"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eop"/>
                <w:rFonts w:ascii="Arial" w:hAnsi="Arial" w:cs="Arial"/>
              </w:rPr>
              <w:t> </w:t>
            </w:r>
          </w:p>
        </w:tc>
        <w:tc>
          <w:tcPr>
            <w:tcW w:w="5968" w:type="dxa"/>
            <w:hideMark/>
          </w:tcPr>
          <w:p w14:paraId="629D7A7C" w14:textId="77777777" w:rsidR="00D6193F" w:rsidRPr="00A91004" w:rsidRDefault="00D6193F" w:rsidP="00D6193F">
            <w:pPr>
              <w:pStyle w:val="paragraph"/>
              <w:spacing w:before="0" w:beforeAutospacing="0" w:after="0" w:afterAutospacing="0"/>
              <w:textAlignment w:val="baseline"/>
              <w:rPr>
                <w:rFonts w:ascii="Arial" w:hAnsi="Arial" w:cs="Arial"/>
                <w:color w:val="00B0F0"/>
              </w:rPr>
            </w:pPr>
            <w:hyperlink r:id="rId20" w:tgtFrame="_blank" w:history="1">
              <w:r w:rsidRPr="00A91004">
                <w:rPr>
                  <w:rStyle w:val="normaltextrun"/>
                  <w:rFonts w:ascii="Arial" w:hAnsi="Arial" w:cs="Arial"/>
                  <w:color w:val="00B0F0"/>
                  <w:u w:val="single"/>
                </w:rPr>
                <w:t>GilbertA16@hwbcymru.net</w:t>
              </w:r>
            </w:hyperlink>
            <w:r w:rsidRPr="00A91004">
              <w:rPr>
                <w:rStyle w:val="eop"/>
                <w:rFonts w:ascii="Arial" w:hAnsi="Arial" w:cs="Arial"/>
                <w:color w:val="00B0F0"/>
              </w:rPr>
              <w:t> </w:t>
            </w:r>
          </w:p>
          <w:p w14:paraId="4E70DEC8" w14:textId="77777777" w:rsidR="00D6193F" w:rsidRPr="00A91004" w:rsidRDefault="00D6193F" w:rsidP="00D6193F">
            <w:pPr>
              <w:pStyle w:val="paragraph"/>
              <w:spacing w:before="0" w:beforeAutospacing="0" w:after="0" w:afterAutospacing="0"/>
              <w:textAlignment w:val="baseline"/>
              <w:rPr>
                <w:rFonts w:ascii="Arial" w:hAnsi="Arial" w:cs="Arial"/>
                <w:color w:val="00B0F0"/>
              </w:rPr>
            </w:pPr>
            <w:hyperlink r:id="rId21" w:tgtFrame="_blank" w:history="1">
              <w:r w:rsidRPr="00A91004">
                <w:rPr>
                  <w:rStyle w:val="normaltextrun"/>
                  <w:rFonts w:ascii="Arial" w:hAnsi="Arial" w:cs="Arial"/>
                  <w:color w:val="00B0F0"/>
                  <w:u w:val="single"/>
                </w:rPr>
                <w:t>Siberts@hwbcymru.net</w:t>
              </w:r>
            </w:hyperlink>
            <w:r w:rsidRPr="00A91004">
              <w:rPr>
                <w:rStyle w:val="eop"/>
                <w:rFonts w:ascii="Arial" w:hAnsi="Arial" w:cs="Arial"/>
                <w:color w:val="00B0F0"/>
              </w:rPr>
              <w:t> </w:t>
            </w:r>
          </w:p>
          <w:p w14:paraId="5B1F8289" w14:textId="77777777" w:rsidR="00D6193F" w:rsidRPr="00A91004" w:rsidRDefault="00D6193F" w:rsidP="00D6193F">
            <w:pPr>
              <w:pStyle w:val="paragraph"/>
              <w:spacing w:before="0" w:beforeAutospacing="0" w:after="0" w:afterAutospacing="0"/>
              <w:textAlignment w:val="baseline"/>
              <w:rPr>
                <w:rFonts w:ascii="Arial" w:hAnsi="Arial" w:cs="Arial"/>
                <w:color w:val="00B0F0"/>
              </w:rPr>
            </w:pPr>
            <w:hyperlink r:id="rId22" w:tgtFrame="_blank" w:history="1">
              <w:r w:rsidRPr="00A91004">
                <w:rPr>
                  <w:rStyle w:val="normaltextrun"/>
                  <w:rFonts w:ascii="Arial" w:hAnsi="Arial" w:cs="Arial"/>
                  <w:color w:val="00B0F0"/>
                  <w:u w:val="single"/>
                </w:rPr>
                <w:t>Guyj19@hwbcymru.net</w:t>
              </w:r>
            </w:hyperlink>
            <w:r w:rsidRPr="00A91004">
              <w:rPr>
                <w:rStyle w:val="eop"/>
                <w:rFonts w:ascii="Arial" w:hAnsi="Arial" w:cs="Arial"/>
                <w:color w:val="00B0F0"/>
              </w:rPr>
              <w:t> </w:t>
            </w:r>
          </w:p>
          <w:p w14:paraId="62DFA07A" w14:textId="77777777" w:rsidR="00D6193F" w:rsidRPr="00A91004" w:rsidRDefault="00D6193F" w:rsidP="00D6193F">
            <w:pPr>
              <w:pStyle w:val="paragraph"/>
              <w:spacing w:before="0" w:beforeAutospacing="0" w:after="0" w:afterAutospacing="0"/>
              <w:textAlignment w:val="baseline"/>
              <w:rPr>
                <w:rFonts w:ascii="Arial" w:hAnsi="Arial" w:cs="Arial"/>
                <w:color w:val="00B0F0"/>
              </w:rPr>
            </w:pPr>
            <w:hyperlink r:id="rId23" w:tgtFrame="_blank" w:history="1">
              <w:r w:rsidRPr="00A91004">
                <w:rPr>
                  <w:rStyle w:val="normaltextrun"/>
                  <w:rFonts w:ascii="Arial" w:hAnsi="Arial" w:cs="Arial"/>
                  <w:color w:val="00B0F0"/>
                  <w:u w:val="single"/>
                </w:rPr>
                <w:t>Fosterr29@hwbcymru.net</w:t>
              </w:r>
            </w:hyperlink>
            <w:r w:rsidRPr="00A91004">
              <w:rPr>
                <w:rStyle w:val="normaltextrun"/>
                <w:rFonts w:ascii="Arial" w:hAnsi="Arial" w:cs="Arial"/>
                <w:color w:val="00B0F0"/>
              </w:rPr>
              <w:t> </w:t>
            </w:r>
            <w:r w:rsidRPr="00A91004">
              <w:rPr>
                <w:rStyle w:val="eop"/>
                <w:rFonts w:ascii="Arial" w:hAnsi="Arial" w:cs="Arial"/>
                <w:color w:val="00B0F0"/>
              </w:rPr>
              <w:t> </w:t>
            </w:r>
          </w:p>
          <w:p w14:paraId="23361995" w14:textId="382B65EB" w:rsidR="0024702B" w:rsidRPr="00A91004" w:rsidRDefault="00D6193F" w:rsidP="00D6193F">
            <w:pPr>
              <w:pStyle w:val="paragraph"/>
              <w:spacing w:before="0" w:beforeAutospacing="0" w:after="0" w:afterAutospacing="0"/>
              <w:textAlignment w:val="baseline"/>
              <w:rPr>
                <w:rFonts w:ascii="Arial" w:hAnsi="Arial" w:cs="Arial"/>
                <w:color w:val="00B0F0"/>
              </w:rPr>
            </w:pPr>
            <w:hyperlink r:id="rId24" w:tgtFrame="_blank" w:history="1">
              <w:r w:rsidRPr="00A91004">
                <w:rPr>
                  <w:rStyle w:val="normaltextrun"/>
                  <w:rFonts w:ascii="Arial" w:hAnsi="Arial" w:cs="Arial"/>
                  <w:color w:val="00B0F0"/>
                  <w:u w:val="single"/>
                </w:rPr>
                <w:t>Lewiss294@hwbcymru.net</w:t>
              </w:r>
            </w:hyperlink>
            <w:r w:rsidRPr="00A91004">
              <w:rPr>
                <w:rStyle w:val="eop"/>
                <w:rFonts w:ascii="Arial" w:hAnsi="Arial" w:cs="Arial"/>
                <w:color w:val="00B0F0"/>
              </w:rPr>
              <w:t> </w:t>
            </w:r>
            <w:hyperlink r:id="rId25" w:history="1">
              <w:r w:rsidR="0024702B" w:rsidRPr="00543882">
                <w:rPr>
                  <w:rStyle w:val="Hyperlink"/>
                  <w:rFonts w:ascii="Arial" w:hAnsi="Arial" w:cs="Arial"/>
                </w:rPr>
                <w:t>Jonesg169@hwbcymru.net</w:t>
              </w:r>
            </w:hyperlink>
          </w:p>
          <w:p w14:paraId="328CC941" w14:textId="77777777" w:rsidR="00D6193F" w:rsidRPr="00A91004" w:rsidRDefault="00D6193F" w:rsidP="00D6193F">
            <w:pPr>
              <w:pStyle w:val="paragraph"/>
              <w:spacing w:before="0" w:beforeAutospacing="0" w:after="0" w:afterAutospacing="0"/>
              <w:textAlignment w:val="baseline"/>
              <w:rPr>
                <w:rFonts w:ascii="Arial" w:hAnsi="Arial" w:cs="Arial"/>
                <w:color w:val="00B0F0"/>
              </w:rPr>
            </w:pPr>
            <w:hyperlink r:id="rId26" w:tgtFrame="_blank" w:history="1">
              <w:r w:rsidRPr="00A91004">
                <w:rPr>
                  <w:rStyle w:val="normaltextrun"/>
                  <w:rFonts w:ascii="Arial" w:hAnsi="Arial" w:cs="Arial"/>
                  <w:color w:val="00B0F0"/>
                  <w:u w:val="single"/>
                </w:rPr>
                <w:t>Ellism3@hwbcymru.net</w:t>
              </w:r>
            </w:hyperlink>
            <w:r w:rsidRPr="00A91004">
              <w:rPr>
                <w:rStyle w:val="normaltextrun"/>
                <w:rFonts w:ascii="Arial" w:hAnsi="Arial" w:cs="Arial"/>
                <w:color w:val="00B0F0"/>
              </w:rPr>
              <w:t> </w:t>
            </w:r>
            <w:r w:rsidRPr="00A91004">
              <w:rPr>
                <w:rStyle w:val="eop"/>
                <w:rFonts w:ascii="Arial" w:hAnsi="Arial" w:cs="Arial"/>
                <w:color w:val="00B0F0"/>
              </w:rPr>
              <w:t> </w:t>
            </w:r>
          </w:p>
          <w:p w14:paraId="60D4CC0A" w14:textId="01B990D5" w:rsidR="00D6193F" w:rsidRPr="00A91004" w:rsidRDefault="00402751" w:rsidP="00D6193F">
            <w:pPr>
              <w:pStyle w:val="paragraph"/>
              <w:spacing w:before="0" w:beforeAutospacing="0" w:after="0" w:afterAutospacing="0"/>
              <w:textAlignment w:val="baseline"/>
              <w:rPr>
                <w:rStyle w:val="eop"/>
                <w:rFonts w:ascii="Arial" w:hAnsi="Arial" w:cs="Arial"/>
                <w:color w:val="00B0F0"/>
              </w:rPr>
            </w:pPr>
            <w:hyperlink r:id="rId27" w:history="1">
              <w:r w:rsidRPr="00A91004">
                <w:rPr>
                  <w:rStyle w:val="Hyperlink"/>
                  <w:rFonts w:ascii="Arial" w:hAnsi="Arial" w:cs="Arial"/>
                  <w:color w:val="00B0F0"/>
                </w:rPr>
                <w:t>BaylissJ26@hwbcymru.net</w:t>
              </w:r>
            </w:hyperlink>
            <w:r w:rsidR="00D6193F" w:rsidRPr="00A91004">
              <w:rPr>
                <w:rStyle w:val="eop"/>
                <w:rFonts w:ascii="Arial" w:hAnsi="Arial" w:cs="Arial"/>
                <w:color w:val="00B0F0"/>
              </w:rPr>
              <w:t> </w:t>
            </w:r>
          </w:p>
          <w:p w14:paraId="653AA953" w14:textId="696A46B3" w:rsidR="007D3E38" w:rsidRPr="00A91004" w:rsidRDefault="009F2E1B" w:rsidP="00D6193F">
            <w:pPr>
              <w:pStyle w:val="paragraph"/>
              <w:spacing w:before="0" w:beforeAutospacing="0" w:after="0" w:afterAutospacing="0"/>
              <w:textAlignment w:val="baseline"/>
              <w:rPr>
                <w:rFonts w:ascii="Arial" w:hAnsi="Arial" w:cs="Arial"/>
                <w:color w:val="00B0F0"/>
              </w:rPr>
            </w:pPr>
            <w:hyperlink r:id="rId28" w:history="1">
              <w:r w:rsidRPr="00A91004">
                <w:rPr>
                  <w:rStyle w:val="Hyperlink"/>
                  <w:rFonts w:ascii="Arial" w:hAnsi="Arial" w:cs="Arial"/>
                  <w:color w:val="00B0F0"/>
                </w:rPr>
                <w:t>jmansfield@stanwell.org</w:t>
              </w:r>
            </w:hyperlink>
          </w:p>
          <w:p w14:paraId="5EA49158" w14:textId="4B18833E" w:rsidR="00D6193F" w:rsidRPr="00A91004" w:rsidRDefault="003B1E69" w:rsidP="00D6193F">
            <w:pPr>
              <w:pStyle w:val="paragraph"/>
              <w:spacing w:before="0" w:beforeAutospacing="0" w:after="0" w:afterAutospacing="0"/>
              <w:textAlignment w:val="baseline"/>
              <w:rPr>
                <w:rFonts w:ascii="Arial" w:hAnsi="Arial" w:cs="Arial"/>
                <w:color w:val="00B0F0"/>
              </w:rPr>
            </w:pPr>
            <w:hyperlink r:id="rId29" w:history="1">
              <w:r w:rsidRPr="00A91004">
                <w:rPr>
                  <w:rStyle w:val="Hyperlink"/>
                  <w:rFonts w:ascii="Arial" w:hAnsi="Arial" w:cs="Arial"/>
                  <w:color w:val="00B0F0"/>
                </w:rPr>
                <w:t>TaylorL249@hwbcymru.net</w:t>
              </w:r>
            </w:hyperlink>
            <w:r w:rsidR="00D6193F" w:rsidRPr="00A91004">
              <w:rPr>
                <w:rStyle w:val="eop"/>
                <w:rFonts w:ascii="Arial" w:hAnsi="Arial" w:cs="Arial"/>
                <w:color w:val="00B0F0"/>
              </w:rPr>
              <w:t> </w:t>
            </w:r>
          </w:p>
          <w:p w14:paraId="6A68C484" w14:textId="77777777" w:rsidR="00D6193F" w:rsidRPr="00A91004" w:rsidRDefault="00D6193F" w:rsidP="00D6193F">
            <w:pPr>
              <w:pStyle w:val="paragraph"/>
              <w:spacing w:before="0" w:beforeAutospacing="0" w:after="0" w:afterAutospacing="0"/>
              <w:textAlignment w:val="baseline"/>
              <w:rPr>
                <w:rFonts w:ascii="Arial" w:hAnsi="Arial" w:cs="Arial"/>
                <w:color w:val="00B0F0"/>
              </w:rPr>
            </w:pPr>
            <w:hyperlink r:id="rId30" w:tgtFrame="_blank" w:history="1">
              <w:r w:rsidRPr="00A91004">
                <w:rPr>
                  <w:rStyle w:val="normaltextrun"/>
                  <w:rFonts w:ascii="Arial" w:hAnsi="Arial" w:cs="Arial"/>
                  <w:color w:val="00B0F0"/>
                  <w:u w:val="single"/>
                </w:rPr>
                <w:t>Lewisp80@hwbcymry.net</w:t>
              </w:r>
            </w:hyperlink>
            <w:r w:rsidRPr="00A91004">
              <w:rPr>
                <w:rStyle w:val="normaltextrun"/>
                <w:rFonts w:ascii="Arial" w:hAnsi="Arial" w:cs="Arial"/>
                <w:color w:val="00B0F0"/>
              </w:rPr>
              <w:t> </w:t>
            </w:r>
            <w:r w:rsidRPr="00A91004">
              <w:rPr>
                <w:rStyle w:val="eop"/>
                <w:rFonts w:ascii="Arial" w:hAnsi="Arial" w:cs="Arial"/>
                <w:color w:val="00B0F0"/>
              </w:rPr>
              <w:t> </w:t>
            </w:r>
          </w:p>
          <w:p w14:paraId="5047FD34" w14:textId="77777777" w:rsidR="00D6193F" w:rsidRPr="00A91004" w:rsidRDefault="00D6193F" w:rsidP="00D6193F">
            <w:pPr>
              <w:pStyle w:val="paragraph"/>
              <w:spacing w:before="0" w:beforeAutospacing="0" w:after="0" w:afterAutospacing="0"/>
              <w:textAlignment w:val="baseline"/>
              <w:rPr>
                <w:rFonts w:ascii="Arial" w:hAnsi="Arial" w:cs="Arial"/>
                <w:color w:val="00B0F0"/>
              </w:rPr>
            </w:pPr>
            <w:hyperlink r:id="rId31" w:tgtFrame="_blank" w:history="1">
              <w:r w:rsidRPr="00A91004">
                <w:rPr>
                  <w:rStyle w:val="normaltextrun"/>
                  <w:rFonts w:ascii="Arial" w:hAnsi="Arial" w:cs="Arial"/>
                  <w:color w:val="00B0F0"/>
                  <w:u w:val="single"/>
                </w:rPr>
                <w:t>Waddingtona@hwbcymru.net</w:t>
              </w:r>
            </w:hyperlink>
            <w:r w:rsidRPr="00A91004">
              <w:rPr>
                <w:rStyle w:val="eop"/>
                <w:rFonts w:ascii="Arial" w:hAnsi="Arial" w:cs="Arial"/>
                <w:color w:val="00B0F0"/>
              </w:rPr>
              <w:t> </w:t>
            </w:r>
          </w:p>
          <w:p w14:paraId="74C99A64" w14:textId="77777777" w:rsidR="00D6193F" w:rsidRPr="00A91004" w:rsidRDefault="00D6193F" w:rsidP="00D6193F">
            <w:pPr>
              <w:pStyle w:val="paragraph"/>
              <w:spacing w:before="0" w:beforeAutospacing="0" w:after="0" w:afterAutospacing="0"/>
              <w:textAlignment w:val="baseline"/>
              <w:rPr>
                <w:rFonts w:ascii="Arial" w:hAnsi="Arial" w:cs="Arial"/>
                <w:color w:val="00B0F0"/>
              </w:rPr>
            </w:pPr>
            <w:hyperlink r:id="rId32" w:tgtFrame="_blank" w:history="1">
              <w:r w:rsidRPr="00A91004">
                <w:rPr>
                  <w:rStyle w:val="normaltextrun"/>
                  <w:rFonts w:ascii="Arial" w:hAnsi="Arial" w:cs="Arial"/>
                  <w:color w:val="00B0F0"/>
                  <w:u w:val="single"/>
                </w:rPr>
                <w:t>danielss19@hwbcymru.net</w:t>
              </w:r>
            </w:hyperlink>
            <w:r w:rsidRPr="00A91004">
              <w:rPr>
                <w:rStyle w:val="eop"/>
                <w:rFonts w:ascii="Arial" w:hAnsi="Arial" w:cs="Arial"/>
                <w:color w:val="00B0F0"/>
              </w:rPr>
              <w:t> </w:t>
            </w:r>
          </w:p>
          <w:p w14:paraId="7534DABF" w14:textId="77777777" w:rsidR="00D6193F" w:rsidRPr="00A91004" w:rsidRDefault="00D6193F" w:rsidP="00D6193F">
            <w:pPr>
              <w:pStyle w:val="paragraph"/>
              <w:spacing w:before="0" w:beforeAutospacing="0" w:after="0" w:afterAutospacing="0"/>
              <w:textAlignment w:val="baseline"/>
              <w:rPr>
                <w:rFonts w:ascii="Arial" w:hAnsi="Arial" w:cs="Arial"/>
                <w:color w:val="00B0F0"/>
              </w:rPr>
            </w:pPr>
            <w:hyperlink r:id="rId33" w:tgtFrame="_blank" w:history="1">
              <w:r w:rsidRPr="00A91004">
                <w:rPr>
                  <w:rStyle w:val="normaltextrun"/>
                  <w:rFonts w:ascii="Arial" w:hAnsi="Arial" w:cs="Arial"/>
                  <w:color w:val="00B0F0"/>
                  <w:u w:val="single"/>
                </w:rPr>
                <w:t>Brittenc@hwbcymru.net</w:t>
              </w:r>
            </w:hyperlink>
            <w:r w:rsidRPr="00A91004">
              <w:rPr>
                <w:rStyle w:val="normaltextrun"/>
                <w:rFonts w:ascii="Arial" w:hAnsi="Arial" w:cs="Arial"/>
                <w:color w:val="00B0F0"/>
              </w:rPr>
              <w:t> </w:t>
            </w:r>
            <w:r w:rsidRPr="00A91004">
              <w:rPr>
                <w:rStyle w:val="eop"/>
                <w:rFonts w:ascii="Arial" w:hAnsi="Arial" w:cs="Arial"/>
                <w:color w:val="00B0F0"/>
              </w:rPr>
              <w:t> </w:t>
            </w:r>
          </w:p>
          <w:p w14:paraId="07B8CB4C"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rPr>
              <w:t> </w:t>
            </w:r>
            <w:r w:rsidRPr="00D6193F">
              <w:rPr>
                <w:rStyle w:val="eop"/>
                <w:rFonts w:ascii="Arial" w:hAnsi="Arial" w:cs="Arial"/>
              </w:rPr>
              <w:t> </w:t>
            </w:r>
          </w:p>
        </w:tc>
      </w:tr>
      <w:tr w:rsidR="00D6193F" w14:paraId="5C834A9C" w14:textId="77777777" w:rsidTr="00402751">
        <w:trPr>
          <w:trHeight w:val="300"/>
        </w:trPr>
        <w:tc>
          <w:tcPr>
            <w:tcW w:w="2669" w:type="dxa"/>
            <w:hideMark/>
          </w:tcPr>
          <w:p w14:paraId="7C3EB87C" w14:textId="77777777" w:rsidR="00D6193F" w:rsidRPr="00D6193F" w:rsidRDefault="00D6193F">
            <w:pPr>
              <w:pStyle w:val="paragraph"/>
              <w:spacing w:before="0" w:beforeAutospacing="0" w:after="0" w:afterAutospacing="0"/>
              <w:textAlignment w:val="baseline"/>
              <w:rPr>
                <w:rFonts w:ascii="Arial" w:hAnsi="Arial" w:cs="Arial"/>
              </w:rPr>
            </w:pPr>
            <w:r w:rsidRPr="00D6193F">
              <w:rPr>
                <w:rStyle w:val="normaltextrun"/>
                <w:rFonts w:ascii="Arial" w:hAnsi="Arial" w:cs="Arial"/>
                <w:b/>
                <w:bCs/>
              </w:rPr>
              <w:t>Focus for cluster support 2022-23: </w:t>
            </w:r>
            <w:r w:rsidRPr="00D6193F">
              <w:rPr>
                <w:rStyle w:val="eop"/>
                <w:rFonts w:ascii="Arial" w:hAnsi="Arial" w:cs="Arial"/>
              </w:rPr>
              <w:t> </w:t>
            </w:r>
          </w:p>
        </w:tc>
        <w:tc>
          <w:tcPr>
            <w:tcW w:w="11261" w:type="dxa"/>
            <w:gridSpan w:val="2"/>
            <w:hideMark/>
          </w:tcPr>
          <w:p w14:paraId="0D386469" w14:textId="68F3A5DF" w:rsidR="00D6193F" w:rsidRPr="00D6193F" w:rsidRDefault="00D6193F" w:rsidP="00D6193F">
            <w:pPr>
              <w:pStyle w:val="paragraph"/>
              <w:numPr>
                <w:ilvl w:val="0"/>
                <w:numId w:val="20"/>
              </w:numPr>
              <w:spacing w:before="0" w:beforeAutospacing="0" w:after="0" w:afterAutospacing="0"/>
              <w:textAlignment w:val="baseline"/>
              <w:rPr>
                <w:rFonts w:ascii="Arial" w:hAnsi="Arial" w:cs="Arial"/>
              </w:rPr>
            </w:pPr>
            <w:r w:rsidRPr="00D6193F">
              <w:rPr>
                <w:rStyle w:val="normaltextrun"/>
                <w:rFonts w:ascii="Arial" w:hAnsi="Arial" w:cs="Arial"/>
              </w:rPr>
              <w:t>Gaining understanding of mandatory duties and statutory requirements</w:t>
            </w:r>
            <w:r w:rsidR="003B1E69">
              <w:rPr>
                <w:rStyle w:val="normaltextrun"/>
                <w:rFonts w:ascii="Arial" w:hAnsi="Arial" w:cs="Arial"/>
              </w:rPr>
              <w:t>.</w:t>
            </w:r>
          </w:p>
          <w:p w14:paraId="4770D142" w14:textId="7414B852" w:rsidR="00D6193F" w:rsidRDefault="00D6193F" w:rsidP="00D6193F">
            <w:pPr>
              <w:pStyle w:val="paragraph"/>
              <w:numPr>
                <w:ilvl w:val="0"/>
                <w:numId w:val="20"/>
              </w:numPr>
              <w:spacing w:before="0" w:beforeAutospacing="0" w:after="0" w:afterAutospacing="0"/>
              <w:textAlignment w:val="baseline"/>
              <w:rPr>
                <w:rStyle w:val="eop"/>
                <w:rFonts w:ascii="Arial" w:hAnsi="Arial" w:cs="Arial"/>
              </w:rPr>
            </w:pPr>
            <w:r w:rsidRPr="00D6193F">
              <w:rPr>
                <w:rStyle w:val="normaltextrun"/>
                <w:rFonts w:ascii="Arial" w:hAnsi="Arial" w:cs="Arial"/>
              </w:rPr>
              <w:t>Developing shared understanding of progression across the cluster</w:t>
            </w:r>
            <w:r w:rsidR="003B1E69">
              <w:rPr>
                <w:rStyle w:val="normaltextrun"/>
                <w:rFonts w:ascii="Arial" w:hAnsi="Arial" w:cs="Arial"/>
              </w:rPr>
              <w:t>.</w:t>
            </w:r>
          </w:p>
          <w:p w14:paraId="4E18A4E5" w14:textId="5A49DFEC" w:rsidR="00D6193F" w:rsidRPr="00D6193F" w:rsidRDefault="00D6193F" w:rsidP="00D6193F">
            <w:pPr>
              <w:pStyle w:val="paragraph"/>
              <w:numPr>
                <w:ilvl w:val="0"/>
                <w:numId w:val="20"/>
              </w:numPr>
              <w:spacing w:before="0" w:beforeAutospacing="0" w:after="0" w:afterAutospacing="0"/>
              <w:textAlignment w:val="baseline"/>
              <w:rPr>
                <w:rFonts w:ascii="Arial" w:hAnsi="Arial" w:cs="Arial"/>
              </w:rPr>
            </w:pPr>
            <w:r w:rsidRPr="00D6193F">
              <w:rPr>
                <w:rStyle w:val="normaltextrun"/>
                <w:rFonts w:ascii="Arial" w:hAnsi="Arial" w:cs="Arial"/>
              </w:rPr>
              <w:t>Developing high level curriculum (non-negotiable concepts) within and across AoLEs –skills, knowledge and experiences</w:t>
            </w:r>
            <w:r w:rsidR="003B1E69">
              <w:rPr>
                <w:rStyle w:val="normaltextrun"/>
                <w:rFonts w:ascii="Arial" w:hAnsi="Arial" w:cs="Arial"/>
              </w:rPr>
              <w:t>.</w:t>
            </w:r>
          </w:p>
          <w:p w14:paraId="227ACFD1" w14:textId="77777777" w:rsidR="00D6193F" w:rsidRPr="00D6193F" w:rsidRDefault="00D6193F">
            <w:pPr>
              <w:pStyle w:val="paragraph"/>
              <w:spacing w:before="0" w:beforeAutospacing="0" w:after="0" w:afterAutospacing="0"/>
              <w:ind w:left="720"/>
              <w:textAlignment w:val="baseline"/>
              <w:rPr>
                <w:rFonts w:ascii="Arial" w:hAnsi="Arial" w:cs="Arial"/>
              </w:rPr>
            </w:pPr>
            <w:r w:rsidRPr="00D6193F">
              <w:rPr>
                <w:rStyle w:val="eop"/>
                <w:rFonts w:ascii="Arial" w:hAnsi="Arial" w:cs="Arial"/>
              </w:rPr>
              <w:t> </w:t>
            </w:r>
          </w:p>
        </w:tc>
      </w:tr>
      <w:tr w:rsidR="00D6193F" w14:paraId="08AC9FD7" w14:textId="77777777" w:rsidTr="00402751">
        <w:trPr>
          <w:trHeight w:val="300"/>
        </w:trPr>
        <w:tc>
          <w:tcPr>
            <w:tcW w:w="2669" w:type="dxa"/>
            <w:hideMark/>
          </w:tcPr>
          <w:p w14:paraId="33D219AA" w14:textId="77777777" w:rsidR="00D6193F" w:rsidRPr="00D6193F" w:rsidRDefault="00D6193F" w:rsidP="00D6193F">
            <w:pPr>
              <w:pStyle w:val="paragraph"/>
              <w:spacing w:before="0" w:beforeAutospacing="0" w:after="0" w:afterAutospacing="0"/>
              <w:textAlignment w:val="baseline"/>
              <w:rPr>
                <w:rFonts w:ascii="Arial" w:hAnsi="Arial" w:cs="Arial"/>
              </w:rPr>
            </w:pPr>
            <w:r w:rsidRPr="00D6193F">
              <w:rPr>
                <w:rStyle w:val="normaltextrun"/>
                <w:rFonts w:ascii="Arial" w:hAnsi="Arial" w:cs="Arial"/>
                <w:b/>
                <w:bCs/>
              </w:rPr>
              <w:t>Focus for cluster support 2023-24: </w:t>
            </w:r>
            <w:r w:rsidRPr="00D6193F">
              <w:rPr>
                <w:rStyle w:val="eop"/>
                <w:rFonts w:ascii="Arial" w:hAnsi="Arial" w:cs="Arial"/>
              </w:rPr>
              <w:t> </w:t>
            </w:r>
          </w:p>
        </w:tc>
        <w:tc>
          <w:tcPr>
            <w:tcW w:w="11261" w:type="dxa"/>
            <w:gridSpan w:val="2"/>
            <w:hideMark/>
          </w:tcPr>
          <w:p w14:paraId="1E2F642E" w14:textId="7EF449E4" w:rsidR="00D6193F" w:rsidRPr="00D6193F" w:rsidRDefault="00D6193F" w:rsidP="00D6193F">
            <w:pPr>
              <w:pStyle w:val="paragraph"/>
              <w:numPr>
                <w:ilvl w:val="0"/>
                <w:numId w:val="18"/>
              </w:numPr>
              <w:spacing w:before="0" w:beforeAutospacing="0" w:after="0" w:afterAutospacing="0"/>
              <w:textAlignment w:val="baseline"/>
              <w:rPr>
                <w:rStyle w:val="normaltextrun"/>
                <w:rFonts w:ascii="Arial" w:hAnsi="Arial" w:cs="Arial"/>
              </w:rPr>
            </w:pPr>
            <w:r w:rsidRPr="00D6193F">
              <w:rPr>
                <w:rStyle w:val="eop"/>
                <w:rFonts w:ascii="Arial" w:hAnsi="Arial" w:cs="Arial"/>
              </w:rPr>
              <w:t xml:space="preserve">Continue to develop a </w:t>
            </w:r>
            <w:r w:rsidRPr="00D6193F">
              <w:rPr>
                <w:rStyle w:val="normaltextrun"/>
                <w:rFonts w:ascii="Arial" w:hAnsi="Arial" w:cs="Arial"/>
              </w:rPr>
              <w:t>shared understanding of progression across the cluster</w:t>
            </w:r>
            <w:r w:rsidR="003B1E69">
              <w:rPr>
                <w:rStyle w:val="normaltextrun"/>
                <w:rFonts w:ascii="Arial" w:hAnsi="Arial" w:cs="Arial"/>
              </w:rPr>
              <w:t>.</w:t>
            </w:r>
          </w:p>
          <w:p w14:paraId="1B22EEE3" w14:textId="15F1F943" w:rsidR="00D6193F" w:rsidRPr="00D6193F" w:rsidRDefault="00D6193F" w:rsidP="00D6193F">
            <w:pPr>
              <w:pStyle w:val="paragraph"/>
              <w:numPr>
                <w:ilvl w:val="0"/>
                <w:numId w:val="18"/>
              </w:numPr>
              <w:spacing w:before="0" w:beforeAutospacing="0" w:after="0" w:afterAutospacing="0"/>
              <w:textAlignment w:val="baseline"/>
              <w:rPr>
                <w:rStyle w:val="normaltextrun"/>
                <w:rFonts w:ascii="Arial" w:hAnsi="Arial" w:cs="Arial"/>
              </w:rPr>
            </w:pPr>
            <w:r w:rsidRPr="00D6193F">
              <w:rPr>
                <w:rStyle w:val="normaltextrun"/>
                <w:rFonts w:ascii="Arial" w:hAnsi="Arial" w:cs="Arial"/>
              </w:rPr>
              <w:t>Shared understanding of assessment and reporting</w:t>
            </w:r>
            <w:r w:rsidR="003B1E69">
              <w:rPr>
                <w:rStyle w:val="normaltextrun"/>
                <w:rFonts w:ascii="Arial" w:hAnsi="Arial" w:cs="Arial"/>
              </w:rPr>
              <w:t>.</w:t>
            </w:r>
          </w:p>
          <w:p w14:paraId="26333A75" w14:textId="77777777" w:rsidR="00D6193F" w:rsidRPr="00D6193F" w:rsidRDefault="00D6193F" w:rsidP="00D6193F">
            <w:pPr>
              <w:pStyle w:val="paragraph"/>
              <w:spacing w:before="0" w:beforeAutospacing="0" w:after="0" w:afterAutospacing="0"/>
              <w:ind w:left="360"/>
              <w:textAlignment w:val="baseline"/>
              <w:rPr>
                <w:rStyle w:val="normaltextrun"/>
                <w:rFonts w:ascii="Arial" w:hAnsi="Arial" w:cs="Arial"/>
              </w:rPr>
            </w:pPr>
          </w:p>
          <w:p w14:paraId="165652A1" w14:textId="77777777" w:rsidR="00D6193F" w:rsidRPr="00D6193F" w:rsidRDefault="00D6193F" w:rsidP="00D6193F">
            <w:pPr>
              <w:pStyle w:val="paragraph"/>
              <w:spacing w:before="0" w:beforeAutospacing="0" w:after="0" w:afterAutospacing="0"/>
              <w:ind w:left="720" w:hanging="360"/>
              <w:textAlignment w:val="baseline"/>
              <w:rPr>
                <w:rFonts w:ascii="Arial" w:hAnsi="Arial" w:cs="Arial"/>
              </w:rPr>
            </w:pPr>
          </w:p>
        </w:tc>
      </w:tr>
      <w:tr w:rsidR="00402751" w14:paraId="02B4DEBE" w14:textId="77777777" w:rsidTr="00402751">
        <w:trPr>
          <w:trHeight w:val="300"/>
        </w:trPr>
        <w:tc>
          <w:tcPr>
            <w:tcW w:w="2669" w:type="dxa"/>
          </w:tcPr>
          <w:p w14:paraId="13550753" w14:textId="482EFCEE" w:rsidR="00402751" w:rsidRDefault="00402751" w:rsidP="00D6193F">
            <w:pPr>
              <w:pStyle w:val="paragraph"/>
              <w:spacing w:before="0" w:beforeAutospacing="0" w:after="0" w:afterAutospacing="0"/>
              <w:textAlignment w:val="baseline"/>
              <w:rPr>
                <w:rStyle w:val="eop"/>
                <w:rFonts w:ascii="Arial" w:hAnsi="Arial" w:cs="Arial"/>
              </w:rPr>
            </w:pPr>
            <w:r w:rsidRPr="00C06448">
              <w:rPr>
                <w:rStyle w:val="normaltextrun"/>
                <w:rFonts w:ascii="Arial" w:hAnsi="Arial" w:cs="Arial"/>
                <w:b/>
                <w:bCs/>
              </w:rPr>
              <w:t>Focus for cluster support 2024-25: </w:t>
            </w:r>
            <w:r w:rsidRPr="00D6193F">
              <w:rPr>
                <w:rStyle w:val="eop"/>
                <w:rFonts w:ascii="Arial" w:hAnsi="Arial" w:cs="Arial"/>
              </w:rPr>
              <w:t> </w:t>
            </w:r>
          </w:p>
          <w:p w14:paraId="1CF06D75" w14:textId="00EB0A46" w:rsidR="00402751" w:rsidRPr="00D6193F" w:rsidRDefault="00402751" w:rsidP="00D6193F">
            <w:pPr>
              <w:pStyle w:val="paragraph"/>
              <w:spacing w:before="0" w:beforeAutospacing="0" w:after="0" w:afterAutospacing="0"/>
              <w:textAlignment w:val="baseline"/>
              <w:rPr>
                <w:rStyle w:val="normaltextrun"/>
                <w:rFonts w:ascii="Arial" w:hAnsi="Arial" w:cs="Arial"/>
                <w:b/>
                <w:bCs/>
              </w:rPr>
            </w:pPr>
          </w:p>
        </w:tc>
        <w:tc>
          <w:tcPr>
            <w:tcW w:w="11261" w:type="dxa"/>
            <w:gridSpan w:val="2"/>
          </w:tcPr>
          <w:p w14:paraId="3E0C0887" w14:textId="77777777" w:rsidR="00402751" w:rsidRDefault="003B1E69" w:rsidP="00402751">
            <w:pPr>
              <w:pStyle w:val="paragraph"/>
              <w:numPr>
                <w:ilvl w:val="0"/>
                <w:numId w:val="22"/>
              </w:numPr>
              <w:spacing w:before="0" w:beforeAutospacing="0" w:after="0" w:afterAutospacing="0"/>
              <w:textAlignment w:val="baseline"/>
              <w:rPr>
                <w:rStyle w:val="eop"/>
                <w:rFonts w:ascii="Arial" w:hAnsi="Arial" w:cs="Arial"/>
              </w:rPr>
            </w:pPr>
            <w:r>
              <w:rPr>
                <w:rStyle w:val="eop"/>
                <w:rFonts w:ascii="Arial" w:hAnsi="Arial" w:cs="Arial"/>
              </w:rPr>
              <w:t>Strengthen a shared understanding of progression through standardisation and moderation activities.</w:t>
            </w:r>
          </w:p>
          <w:p w14:paraId="4EA3F32D" w14:textId="625EDAEC" w:rsidR="003B1E69" w:rsidRPr="00D6193F" w:rsidRDefault="003B1E69" w:rsidP="00402751">
            <w:pPr>
              <w:pStyle w:val="paragraph"/>
              <w:numPr>
                <w:ilvl w:val="0"/>
                <w:numId w:val="22"/>
              </w:numPr>
              <w:spacing w:before="0" w:beforeAutospacing="0" w:after="0" w:afterAutospacing="0"/>
              <w:textAlignment w:val="baseline"/>
              <w:rPr>
                <w:rStyle w:val="eop"/>
                <w:rFonts w:ascii="Arial" w:hAnsi="Arial" w:cs="Arial"/>
              </w:rPr>
            </w:pPr>
            <w:r>
              <w:rPr>
                <w:rStyle w:val="eop"/>
                <w:rFonts w:ascii="Arial" w:hAnsi="Arial" w:cs="Arial"/>
              </w:rPr>
              <w:t xml:space="preserve">Collaboration to </w:t>
            </w:r>
            <w:r w:rsidR="00C06448">
              <w:rPr>
                <w:rStyle w:val="eop"/>
                <w:rFonts w:ascii="Arial" w:hAnsi="Arial" w:cs="Arial"/>
              </w:rPr>
              <w:t xml:space="preserve">build resilience with families to </w:t>
            </w:r>
            <w:r>
              <w:rPr>
                <w:rStyle w:val="eop"/>
                <w:rFonts w:ascii="Arial" w:hAnsi="Arial" w:cs="Arial"/>
              </w:rPr>
              <w:t>increase attendance for schools in the cluster.</w:t>
            </w:r>
          </w:p>
        </w:tc>
      </w:tr>
      <w:tr w:rsidR="00F02AF2" w14:paraId="21070E31" w14:textId="77777777" w:rsidTr="00402751">
        <w:trPr>
          <w:trHeight w:val="300"/>
        </w:trPr>
        <w:tc>
          <w:tcPr>
            <w:tcW w:w="2669" w:type="dxa"/>
          </w:tcPr>
          <w:p w14:paraId="63F1189E" w14:textId="54D04173" w:rsidR="00F02AF2" w:rsidRDefault="00F02AF2" w:rsidP="00F02AF2">
            <w:pPr>
              <w:pStyle w:val="paragraph"/>
              <w:spacing w:before="0" w:beforeAutospacing="0" w:after="0" w:afterAutospacing="0"/>
              <w:textAlignment w:val="baseline"/>
              <w:rPr>
                <w:rStyle w:val="eop"/>
                <w:rFonts w:ascii="Arial" w:hAnsi="Arial" w:cs="Arial"/>
              </w:rPr>
            </w:pPr>
            <w:r w:rsidRPr="007B3172">
              <w:rPr>
                <w:rStyle w:val="normaltextrun"/>
                <w:rFonts w:ascii="Arial" w:hAnsi="Arial" w:cs="Arial"/>
                <w:b/>
                <w:bCs/>
              </w:rPr>
              <w:t>Focus for cluster support 2025-26: </w:t>
            </w:r>
            <w:r w:rsidRPr="00D6193F">
              <w:rPr>
                <w:rStyle w:val="eop"/>
                <w:rFonts w:ascii="Arial" w:hAnsi="Arial" w:cs="Arial"/>
              </w:rPr>
              <w:t> </w:t>
            </w:r>
          </w:p>
          <w:p w14:paraId="307B8567" w14:textId="77777777" w:rsidR="00F02AF2" w:rsidRPr="00C06448" w:rsidRDefault="00F02AF2" w:rsidP="00D6193F">
            <w:pPr>
              <w:pStyle w:val="paragraph"/>
              <w:spacing w:before="0" w:beforeAutospacing="0" w:after="0" w:afterAutospacing="0"/>
              <w:textAlignment w:val="baseline"/>
              <w:rPr>
                <w:rStyle w:val="normaltextrun"/>
                <w:rFonts w:ascii="Arial" w:hAnsi="Arial" w:cs="Arial"/>
                <w:b/>
                <w:bCs/>
              </w:rPr>
            </w:pPr>
          </w:p>
        </w:tc>
        <w:tc>
          <w:tcPr>
            <w:tcW w:w="11261" w:type="dxa"/>
            <w:gridSpan w:val="2"/>
          </w:tcPr>
          <w:p w14:paraId="633925B1" w14:textId="510F6A59" w:rsidR="00F02AF2" w:rsidRDefault="0055558B" w:rsidP="00402751">
            <w:pPr>
              <w:pStyle w:val="paragraph"/>
              <w:numPr>
                <w:ilvl w:val="0"/>
                <w:numId w:val="22"/>
              </w:numPr>
              <w:spacing w:before="0" w:beforeAutospacing="0" w:after="0" w:afterAutospacing="0"/>
              <w:textAlignment w:val="baseline"/>
              <w:rPr>
                <w:rStyle w:val="eop"/>
                <w:rFonts w:ascii="Arial" w:hAnsi="Arial" w:cs="Arial"/>
              </w:rPr>
            </w:pPr>
            <w:r w:rsidRPr="0055558B">
              <w:rPr>
                <w:rStyle w:val="eop"/>
                <w:rFonts w:ascii="Arial" w:hAnsi="Arial" w:cs="Arial"/>
              </w:rPr>
              <w:t>Reading skills</w:t>
            </w:r>
            <w:r w:rsidR="0024702B">
              <w:rPr>
                <w:rStyle w:val="eop"/>
                <w:rFonts w:ascii="Arial" w:hAnsi="Arial" w:cs="Arial"/>
              </w:rPr>
              <w:t>.</w:t>
            </w:r>
          </w:p>
          <w:p w14:paraId="0DB983EF" w14:textId="573CC2F1" w:rsidR="0055558B" w:rsidRPr="0055558B" w:rsidRDefault="0024702B" w:rsidP="00402751">
            <w:pPr>
              <w:pStyle w:val="paragraph"/>
              <w:numPr>
                <w:ilvl w:val="0"/>
                <w:numId w:val="22"/>
              </w:numPr>
              <w:spacing w:before="0" w:beforeAutospacing="0" w:after="0" w:afterAutospacing="0"/>
              <w:textAlignment w:val="baseline"/>
              <w:rPr>
                <w:rStyle w:val="eop"/>
                <w:rFonts w:ascii="Arial" w:hAnsi="Arial" w:cs="Arial"/>
              </w:rPr>
            </w:pPr>
            <w:r>
              <w:rPr>
                <w:rStyle w:val="eop"/>
                <w:rFonts w:ascii="Arial" w:hAnsi="Arial" w:cs="Arial"/>
              </w:rPr>
              <w:t>Vertical Improvement Planning of priorities.</w:t>
            </w:r>
          </w:p>
        </w:tc>
      </w:tr>
    </w:tbl>
    <w:p w14:paraId="30E4AE94" w14:textId="77777777" w:rsidR="00D6193F" w:rsidRDefault="00D6193F" w:rsidP="00313D76">
      <w:pPr>
        <w:tabs>
          <w:tab w:val="left" w:pos="360"/>
        </w:tabs>
        <w:rPr>
          <w:rFonts w:ascii="Arial" w:hAnsi="Arial" w:cs="Arial"/>
          <w:b/>
          <w:sz w:val="28"/>
          <w:szCs w:val="28"/>
        </w:rPr>
      </w:pPr>
    </w:p>
    <w:p w14:paraId="500A1F55" w14:textId="77777777" w:rsidR="00D6193F" w:rsidRDefault="00D6193F" w:rsidP="00313D76">
      <w:pPr>
        <w:tabs>
          <w:tab w:val="left" w:pos="360"/>
        </w:tabs>
        <w:rPr>
          <w:rFonts w:ascii="Arial" w:hAnsi="Arial" w:cs="Arial"/>
          <w:b/>
          <w:sz w:val="28"/>
          <w:szCs w:val="28"/>
        </w:rPr>
      </w:pPr>
    </w:p>
    <w:p w14:paraId="2F60E93B" w14:textId="77777777" w:rsidR="006A03E1" w:rsidRDefault="006A03E1" w:rsidP="00313D76">
      <w:pPr>
        <w:tabs>
          <w:tab w:val="left" w:pos="360"/>
        </w:tabs>
        <w:rPr>
          <w:rFonts w:ascii="Arial" w:hAnsi="Arial" w:cs="Arial"/>
          <w:b/>
          <w:sz w:val="28"/>
          <w:szCs w:val="28"/>
        </w:rPr>
      </w:pPr>
    </w:p>
    <w:p w14:paraId="33E03EBF" w14:textId="77777777" w:rsidR="00D6193F" w:rsidRDefault="00D6193F" w:rsidP="00313D76">
      <w:pPr>
        <w:tabs>
          <w:tab w:val="left" w:pos="360"/>
        </w:tabs>
        <w:rPr>
          <w:rFonts w:ascii="Arial" w:hAnsi="Arial" w:cs="Arial"/>
          <w:b/>
          <w:sz w:val="28"/>
          <w:szCs w:val="28"/>
        </w:rPr>
      </w:pPr>
    </w:p>
    <w:p w14:paraId="0F42DE9C" w14:textId="77777777" w:rsidR="00C55AEA" w:rsidRDefault="00C55AEA" w:rsidP="006627BA">
      <w:pPr>
        <w:tabs>
          <w:tab w:val="left" w:pos="360"/>
        </w:tabs>
        <w:rPr>
          <w:rFonts w:ascii="Arial" w:hAnsi="Arial" w:cs="Arial"/>
          <w:b/>
          <w:sz w:val="28"/>
          <w:szCs w:val="28"/>
        </w:rPr>
      </w:pPr>
    </w:p>
    <w:p w14:paraId="4FA85025" w14:textId="77777777" w:rsidR="00942C24" w:rsidRPr="00E47E88" w:rsidRDefault="00942C24" w:rsidP="00942C24">
      <w:pPr>
        <w:tabs>
          <w:tab w:val="left" w:pos="360"/>
        </w:tabs>
        <w:rPr>
          <w:rFonts w:ascii="Arial" w:hAnsi="Arial" w:cs="Arial"/>
          <w:bCs/>
        </w:rPr>
      </w:pPr>
      <w:r w:rsidRPr="00E47E88">
        <w:rPr>
          <w:rFonts w:ascii="Arial" w:hAnsi="Arial" w:cs="Arial"/>
          <w:bCs/>
        </w:rPr>
        <w:t>The strategies and actions for Priority 1a are activities undertaken every year to secure an effective transition of pupils from local schools to St Cyres.</w:t>
      </w:r>
    </w:p>
    <w:p w14:paraId="03758CD4" w14:textId="77777777" w:rsidR="00942C24" w:rsidRPr="00E47E88" w:rsidRDefault="00942C24" w:rsidP="006627BA">
      <w:pPr>
        <w:tabs>
          <w:tab w:val="left" w:pos="360"/>
        </w:tabs>
        <w:rPr>
          <w:rFonts w:ascii="Arial" w:hAnsi="Arial" w:cs="Arial"/>
          <w:b/>
        </w:rPr>
      </w:pPr>
    </w:p>
    <w:p w14:paraId="17A8BDFC" w14:textId="538DD6C8" w:rsidR="00AB74A1" w:rsidRPr="00E47E88" w:rsidRDefault="004E0562" w:rsidP="006627BA">
      <w:pPr>
        <w:tabs>
          <w:tab w:val="left" w:pos="360"/>
        </w:tabs>
        <w:rPr>
          <w:rFonts w:ascii="Arial" w:hAnsi="Arial" w:cs="Arial"/>
          <w:b/>
        </w:rPr>
      </w:pPr>
      <w:r w:rsidRPr="00E47E88">
        <w:rPr>
          <w:rFonts w:ascii="Arial" w:hAnsi="Arial" w:cs="Arial"/>
          <w:b/>
        </w:rPr>
        <w:t>Priority</w:t>
      </w:r>
      <w:r w:rsidR="006627BA" w:rsidRPr="00E47E88">
        <w:rPr>
          <w:rFonts w:ascii="Arial" w:hAnsi="Arial" w:cs="Arial"/>
          <w:b/>
        </w:rPr>
        <w:t xml:space="preserve"> 1</w:t>
      </w:r>
      <w:r w:rsidR="00131660" w:rsidRPr="00E47E88">
        <w:rPr>
          <w:rFonts w:ascii="Arial" w:hAnsi="Arial" w:cs="Arial"/>
          <w:b/>
        </w:rPr>
        <w:t>a</w:t>
      </w:r>
      <w:r w:rsidRPr="00E47E88">
        <w:rPr>
          <w:rFonts w:ascii="Arial" w:hAnsi="Arial" w:cs="Arial"/>
          <w:b/>
        </w:rPr>
        <w:t>:</w:t>
      </w:r>
      <w:r w:rsidRPr="00E47E88">
        <w:rPr>
          <w:rFonts w:ascii="Arial" w:hAnsi="Arial" w:cs="Arial"/>
          <w:b/>
        </w:rPr>
        <w:tab/>
      </w:r>
      <w:r w:rsidR="00AB74A1" w:rsidRPr="00E47E88">
        <w:rPr>
          <w:rFonts w:ascii="Arial" w:hAnsi="Arial" w:cs="Arial"/>
          <w:b/>
        </w:rPr>
        <w:t>Managing and Coordinating Transition</w:t>
      </w:r>
      <w:r w:rsidR="006627BA" w:rsidRPr="00E47E88">
        <w:rPr>
          <w:rFonts w:ascii="Arial" w:hAnsi="Arial" w:cs="Arial"/>
          <w:b/>
        </w:rPr>
        <w:t xml:space="preserve"> - </w:t>
      </w:r>
      <w:r w:rsidR="00AB74A1" w:rsidRPr="00E47E88">
        <w:rPr>
          <w:rFonts w:ascii="Arial" w:hAnsi="Arial" w:cs="Arial"/>
          <w:b/>
        </w:rPr>
        <w:t xml:space="preserve">Prepare Year </w:t>
      </w:r>
      <w:r w:rsidRPr="00E47E88">
        <w:rPr>
          <w:rFonts w:ascii="Arial" w:hAnsi="Arial" w:cs="Arial"/>
          <w:b/>
        </w:rPr>
        <w:t>6 pupils for transfer to Year 7</w:t>
      </w:r>
      <w:r w:rsidR="007B2514" w:rsidRPr="00E47E88">
        <w:rPr>
          <w:rFonts w:ascii="Arial" w:hAnsi="Arial" w:cs="Arial"/>
          <w:b/>
        </w:rPr>
        <w:t>.</w:t>
      </w:r>
    </w:p>
    <w:p w14:paraId="0AB9388B" w14:textId="77777777" w:rsidR="00544F97" w:rsidRPr="00E47E88" w:rsidRDefault="00544F97" w:rsidP="006627BA">
      <w:pPr>
        <w:tabs>
          <w:tab w:val="left" w:pos="360"/>
        </w:tabs>
        <w:rPr>
          <w:rFonts w:ascii="Arial" w:hAnsi="Arial" w:cs="Arial"/>
          <w:bCs/>
        </w:rPr>
      </w:pPr>
    </w:p>
    <w:p w14:paraId="6265C2AB" w14:textId="1415E41D" w:rsidR="00544F97" w:rsidRPr="00E47E88" w:rsidRDefault="00544F97" w:rsidP="006627BA">
      <w:pPr>
        <w:tabs>
          <w:tab w:val="left" w:pos="360"/>
        </w:tabs>
        <w:rPr>
          <w:rFonts w:ascii="Arial" w:hAnsi="Arial" w:cs="Arial"/>
          <w:bCs/>
          <w:u w:val="single"/>
        </w:rPr>
      </w:pPr>
      <w:r w:rsidRPr="00E47E88">
        <w:rPr>
          <w:rFonts w:ascii="Arial" w:hAnsi="Arial" w:cs="Arial"/>
          <w:bCs/>
          <w:u w:val="single"/>
        </w:rPr>
        <w:t xml:space="preserve">Strategies and actions </w:t>
      </w:r>
      <w:r w:rsidR="00C70932" w:rsidRPr="00E47E88">
        <w:rPr>
          <w:rFonts w:ascii="Arial" w:hAnsi="Arial" w:cs="Arial"/>
          <w:bCs/>
          <w:u w:val="single"/>
        </w:rPr>
        <w:t xml:space="preserve">in 2024-25 to </w:t>
      </w:r>
      <w:r w:rsidRPr="00E47E88">
        <w:rPr>
          <w:rFonts w:ascii="Arial" w:hAnsi="Arial" w:cs="Arial"/>
          <w:bCs/>
          <w:u w:val="single"/>
        </w:rPr>
        <w:t>include:</w:t>
      </w:r>
    </w:p>
    <w:p w14:paraId="3F90EBD7" w14:textId="12D0560F" w:rsidR="00544F97" w:rsidRPr="00E47E88" w:rsidRDefault="00544F97" w:rsidP="00544F97">
      <w:pPr>
        <w:numPr>
          <w:ilvl w:val="0"/>
          <w:numId w:val="23"/>
        </w:numPr>
        <w:tabs>
          <w:tab w:val="left" w:pos="360"/>
        </w:tabs>
        <w:rPr>
          <w:rFonts w:ascii="Arial" w:hAnsi="Arial" w:cs="Arial"/>
          <w:bCs/>
        </w:rPr>
      </w:pPr>
      <w:r w:rsidRPr="00E47E88">
        <w:rPr>
          <w:rFonts w:ascii="Arial" w:hAnsi="Arial" w:cs="Arial"/>
          <w:bCs/>
        </w:rPr>
        <w:t>Visits to local schools to promote the St Cyres Open evening – September</w:t>
      </w:r>
    </w:p>
    <w:p w14:paraId="324AC63F" w14:textId="4913FAA8" w:rsidR="00544F97" w:rsidRPr="00E47E88" w:rsidRDefault="00544F97" w:rsidP="00544F97">
      <w:pPr>
        <w:numPr>
          <w:ilvl w:val="0"/>
          <w:numId w:val="23"/>
        </w:numPr>
        <w:tabs>
          <w:tab w:val="left" w:pos="360"/>
        </w:tabs>
        <w:rPr>
          <w:rFonts w:ascii="Arial" w:hAnsi="Arial" w:cs="Arial"/>
          <w:bCs/>
        </w:rPr>
      </w:pPr>
      <w:r w:rsidRPr="00E47E88">
        <w:rPr>
          <w:rFonts w:ascii="Arial" w:hAnsi="Arial" w:cs="Arial"/>
          <w:color w:val="000000"/>
        </w:rPr>
        <w:t>Open Evening for prospective pupils and parents – October</w:t>
      </w:r>
    </w:p>
    <w:p w14:paraId="04653E83" w14:textId="77777777" w:rsidR="00544F97" w:rsidRPr="00E47E88" w:rsidRDefault="00544F97" w:rsidP="00544F97">
      <w:pPr>
        <w:numPr>
          <w:ilvl w:val="0"/>
          <w:numId w:val="23"/>
        </w:numPr>
        <w:tabs>
          <w:tab w:val="left" w:pos="360"/>
        </w:tabs>
        <w:rPr>
          <w:rFonts w:ascii="Arial" w:hAnsi="Arial" w:cs="Arial"/>
          <w:bCs/>
        </w:rPr>
      </w:pPr>
      <w:r w:rsidRPr="00E47E88">
        <w:rPr>
          <w:rFonts w:ascii="Arial" w:hAnsi="Arial" w:cs="Arial"/>
          <w:color w:val="000000"/>
        </w:rPr>
        <w:t xml:space="preserve">Vulnerable learners’ transition activities - April    </w:t>
      </w:r>
    </w:p>
    <w:p w14:paraId="0F00699E" w14:textId="77777777" w:rsidR="00544F97" w:rsidRPr="00E47E88" w:rsidRDefault="00544F97" w:rsidP="00544F97">
      <w:pPr>
        <w:numPr>
          <w:ilvl w:val="0"/>
          <w:numId w:val="23"/>
        </w:numPr>
        <w:tabs>
          <w:tab w:val="left" w:pos="360"/>
        </w:tabs>
        <w:rPr>
          <w:rFonts w:ascii="Arial" w:hAnsi="Arial" w:cs="Arial"/>
          <w:bCs/>
        </w:rPr>
      </w:pPr>
      <w:r w:rsidRPr="00E47E88">
        <w:rPr>
          <w:rFonts w:ascii="Arial" w:hAnsi="Arial" w:cs="Arial"/>
          <w:color w:val="000000"/>
        </w:rPr>
        <w:t>Joint School Council meetings – November &amp; March</w:t>
      </w:r>
    </w:p>
    <w:p w14:paraId="79BC9EBF" w14:textId="5E1EA916" w:rsidR="00544F97" w:rsidRPr="00E47E88" w:rsidRDefault="00544F97" w:rsidP="00544F97">
      <w:pPr>
        <w:numPr>
          <w:ilvl w:val="0"/>
          <w:numId w:val="23"/>
        </w:numPr>
        <w:tabs>
          <w:tab w:val="left" w:pos="360"/>
        </w:tabs>
        <w:rPr>
          <w:rFonts w:ascii="Arial" w:hAnsi="Arial" w:cs="Arial"/>
          <w:bCs/>
        </w:rPr>
      </w:pPr>
      <w:r w:rsidRPr="00E47E88">
        <w:rPr>
          <w:rFonts w:ascii="Arial" w:hAnsi="Arial" w:cs="Arial"/>
          <w:color w:val="000000"/>
        </w:rPr>
        <w:t>Induction day – June</w:t>
      </w:r>
    </w:p>
    <w:p w14:paraId="66CC7991" w14:textId="77777777" w:rsidR="00544F97" w:rsidRPr="00E47E88" w:rsidRDefault="00544F97" w:rsidP="00544F97">
      <w:pPr>
        <w:numPr>
          <w:ilvl w:val="0"/>
          <w:numId w:val="23"/>
        </w:numPr>
        <w:tabs>
          <w:tab w:val="left" w:pos="360"/>
        </w:tabs>
        <w:rPr>
          <w:rFonts w:ascii="Arial" w:hAnsi="Arial" w:cs="Arial"/>
          <w:bCs/>
        </w:rPr>
      </w:pPr>
      <w:r w:rsidRPr="00E47E88">
        <w:rPr>
          <w:rFonts w:ascii="Arial" w:hAnsi="Arial" w:cs="Arial"/>
          <w:color w:val="000000"/>
        </w:rPr>
        <w:t xml:space="preserve">Parent Induction evening - June </w:t>
      </w:r>
    </w:p>
    <w:p w14:paraId="45C48936" w14:textId="0094591F" w:rsidR="00544F97" w:rsidRPr="00E47E88" w:rsidRDefault="00544F97" w:rsidP="00544F97">
      <w:pPr>
        <w:numPr>
          <w:ilvl w:val="0"/>
          <w:numId w:val="23"/>
        </w:numPr>
        <w:tabs>
          <w:tab w:val="left" w:pos="360"/>
        </w:tabs>
        <w:rPr>
          <w:rFonts w:ascii="Arial" w:hAnsi="Arial" w:cs="Arial"/>
          <w:bCs/>
        </w:rPr>
      </w:pPr>
      <w:r w:rsidRPr="00E47E88">
        <w:rPr>
          <w:rFonts w:ascii="Arial" w:hAnsi="Arial" w:cs="Arial"/>
          <w:color w:val="000000"/>
        </w:rPr>
        <w:t>Various subject specific transition events</w:t>
      </w:r>
      <w:r w:rsidR="009F1136" w:rsidRPr="00E47E88">
        <w:rPr>
          <w:rFonts w:ascii="Arial" w:hAnsi="Arial" w:cs="Arial"/>
          <w:color w:val="000000"/>
        </w:rPr>
        <w:t xml:space="preserve"> take place throughout the year</w:t>
      </w:r>
      <w:r w:rsidRPr="00E47E88">
        <w:rPr>
          <w:rFonts w:ascii="Arial" w:hAnsi="Arial" w:cs="Arial"/>
          <w:color w:val="000000"/>
        </w:rPr>
        <w:t xml:space="preserve"> including Music Masterclass and parent showcase afternoon, transition sports coaching day, Numeracy transition project, Investigative Science, Literacy transition,    </w:t>
      </w:r>
    </w:p>
    <w:p w14:paraId="1FD0C30C" w14:textId="6C472FFE" w:rsidR="00544F97" w:rsidRPr="00E47E88" w:rsidRDefault="00544F97" w:rsidP="00544F97">
      <w:pPr>
        <w:numPr>
          <w:ilvl w:val="0"/>
          <w:numId w:val="23"/>
        </w:numPr>
        <w:tabs>
          <w:tab w:val="left" w:pos="360"/>
        </w:tabs>
        <w:rPr>
          <w:rFonts w:ascii="Arial" w:hAnsi="Arial" w:cs="Arial"/>
          <w:color w:val="000000" w:themeColor="text1"/>
        </w:rPr>
      </w:pPr>
      <w:r w:rsidRPr="00E47E88">
        <w:rPr>
          <w:rFonts w:ascii="Arial" w:hAnsi="Arial" w:cs="Arial"/>
          <w:color w:val="000000" w:themeColor="text1"/>
        </w:rPr>
        <w:t xml:space="preserve">In addition to the above activities, </w:t>
      </w:r>
      <w:r w:rsidR="00650882" w:rsidRPr="00E47E88">
        <w:rPr>
          <w:rFonts w:ascii="Arial" w:hAnsi="Arial" w:cs="Arial"/>
          <w:color w:val="000000" w:themeColor="text1"/>
        </w:rPr>
        <w:t xml:space="preserve">throughout the year, </w:t>
      </w:r>
      <w:r w:rsidRPr="00E47E88">
        <w:rPr>
          <w:rFonts w:ascii="Arial" w:hAnsi="Arial" w:cs="Arial"/>
          <w:color w:val="000000" w:themeColor="text1"/>
        </w:rPr>
        <w:t xml:space="preserve">Year 6 pupils also experience transition in Digital Technology &amp; Welsh.  DCF strategy; computational thinking </w:t>
      </w:r>
      <w:r w:rsidR="009F1136" w:rsidRPr="00E47E88">
        <w:rPr>
          <w:rFonts w:ascii="Arial" w:hAnsi="Arial" w:cs="Arial"/>
          <w:color w:val="000000" w:themeColor="text1"/>
        </w:rPr>
        <w:t>is</w:t>
      </w:r>
      <w:r w:rsidRPr="00E47E88">
        <w:rPr>
          <w:rFonts w:ascii="Arial" w:hAnsi="Arial" w:cs="Arial"/>
          <w:color w:val="000000" w:themeColor="text1"/>
        </w:rPr>
        <w:t xml:space="preserve"> explored with a Sphero problem solving task.  Criw Cymraeg explore ‘Why is Welsh important</w:t>
      </w:r>
      <w:r w:rsidR="009F1136" w:rsidRPr="00E47E88">
        <w:rPr>
          <w:rFonts w:ascii="Arial" w:hAnsi="Arial" w:cs="Arial"/>
          <w:color w:val="000000" w:themeColor="text1"/>
        </w:rPr>
        <w:t>?</w:t>
      </w:r>
      <w:r w:rsidRPr="00E47E88">
        <w:rPr>
          <w:rFonts w:ascii="Arial" w:hAnsi="Arial" w:cs="Arial"/>
          <w:color w:val="000000" w:themeColor="text1"/>
        </w:rPr>
        <w:t>’ to create posters to be showcased in St Cyres to promote Welsh culture and heritage.</w:t>
      </w:r>
    </w:p>
    <w:p w14:paraId="411BC3C1" w14:textId="45671DDA" w:rsidR="00544F97" w:rsidRPr="00E47E88" w:rsidRDefault="00544F97" w:rsidP="00544F97">
      <w:pPr>
        <w:numPr>
          <w:ilvl w:val="0"/>
          <w:numId w:val="23"/>
        </w:numPr>
        <w:tabs>
          <w:tab w:val="left" w:pos="360"/>
        </w:tabs>
        <w:rPr>
          <w:rFonts w:ascii="Arial" w:hAnsi="Arial" w:cs="Arial"/>
          <w:bCs/>
          <w:color w:val="000000" w:themeColor="text1"/>
        </w:rPr>
      </w:pPr>
      <w:r w:rsidRPr="00E47E88">
        <w:rPr>
          <w:rFonts w:ascii="Arial" w:hAnsi="Arial" w:cs="Arial"/>
          <w:color w:val="000000" w:themeColor="text1"/>
        </w:rPr>
        <w:t>Digital Leaders</w:t>
      </w:r>
      <w:r w:rsidR="009F1136" w:rsidRPr="00E47E88">
        <w:rPr>
          <w:rFonts w:ascii="Arial" w:hAnsi="Arial" w:cs="Arial"/>
          <w:color w:val="000000" w:themeColor="text1"/>
        </w:rPr>
        <w:t>, anti-racism steering group members</w:t>
      </w:r>
      <w:r w:rsidRPr="00E47E88">
        <w:rPr>
          <w:rFonts w:ascii="Arial" w:hAnsi="Arial" w:cs="Arial"/>
          <w:color w:val="000000" w:themeColor="text1"/>
        </w:rPr>
        <w:t xml:space="preserve"> and Criw Cymraeg visit primary schools</w:t>
      </w:r>
      <w:r w:rsidR="00650882" w:rsidRPr="00E47E88">
        <w:rPr>
          <w:rFonts w:ascii="Arial" w:hAnsi="Arial" w:cs="Arial"/>
          <w:color w:val="000000" w:themeColor="text1"/>
        </w:rPr>
        <w:t xml:space="preserve"> throughout the year</w:t>
      </w:r>
      <w:r w:rsidRPr="00E47E88">
        <w:rPr>
          <w:rFonts w:ascii="Arial" w:hAnsi="Arial" w:cs="Arial"/>
          <w:color w:val="000000" w:themeColor="text1"/>
        </w:rPr>
        <w:t xml:space="preserve"> to undertake joint working and promote the importance of pupil voice as part of school groups in St Cyres School.   </w:t>
      </w:r>
    </w:p>
    <w:p w14:paraId="7D78D90D" w14:textId="77777777" w:rsidR="00C70932" w:rsidRPr="00E47E88" w:rsidRDefault="00C70932" w:rsidP="00C70932">
      <w:pPr>
        <w:tabs>
          <w:tab w:val="left" w:pos="360"/>
        </w:tabs>
        <w:rPr>
          <w:rFonts w:ascii="Arial" w:hAnsi="Arial" w:cs="Arial"/>
          <w:color w:val="000000" w:themeColor="text1"/>
        </w:rPr>
      </w:pPr>
    </w:p>
    <w:p w14:paraId="47D8C0EB" w14:textId="661E8B4A" w:rsidR="00C70932" w:rsidRPr="00E47E88" w:rsidRDefault="00C70932" w:rsidP="00C70932">
      <w:pPr>
        <w:tabs>
          <w:tab w:val="left" w:pos="360"/>
        </w:tabs>
        <w:rPr>
          <w:rFonts w:ascii="Arial" w:hAnsi="Arial" w:cs="Arial"/>
          <w:color w:val="000000" w:themeColor="text1"/>
        </w:rPr>
      </w:pPr>
      <w:r w:rsidRPr="00E47E88">
        <w:rPr>
          <w:rFonts w:ascii="Arial" w:hAnsi="Arial" w:cs="Arial"/>
          <w:b/>
          <w:bCs/>
          <w:color w:val="000000" w:themeColor="text1"/>
        </w:rPr>
        <w:t xml:space="preserve">Staff involved in these activities </w:t>
      </w:r>
      <w:proofErr w:type="gramStart"/>
      <w:r w:rsidRPr="00E47E88">
        <w:rPr>
          <w:rFonts w:ascii="Arial" w:hAnsi="Arial" w:cs="Arial"/>
          <w:b/>
          <w:bCs/>
          <w:color w:val="000000" w:themeColor="text1"/>
        </w:rPr>
        <w:t>include:</w:t>
      </w:r>
      <w:proofErr w:type="gramEnd"/>
      <w:r w:rsidRPr="00E47E88">
        <w:rPr>
          <w:rFonts w:ascii="Arial" w:hAnsi="Arial" w:cs="Arial"/>
          <w:color w:val="000000" w:themeColor="text1"/>
        </w:rPr>
        <w:t xml:space="preserve"> UH, PL, KB, RT, SC, </w:t>
      </w:r>
      <w:r w:rsidR="00A41BDD">
        <w:rPr>
          <w:rFonts w:ascii="Arial" w:hAnsi="Arial" w:cs="Arial"/>
          <w:color w:val="000000" w:themeColor="text1"/>
        </w:rPr>
        <w:t>HoY</w:t>
      </w:r>
      <w:r w:rsidRPr="00E47E88">
        <w:rPr>
          <w:rFonts w:ascii="Arial" w:hAnsi="Arial" w:cs="Arial"/>
          <w:color w:val="000000" w:themeColor="text1"/>
        </w:rPr>
        <w:t xml:space="preserve">, </w:t>
      </w:r>
      <w:r w:rsidR="00A41BDD">
        <w:rPr>
          <w:rFonts w:ascii="Arial" w:hAnsi="Arial" w:cs="Arial"/>
          <w:color w:val="000000" w:themeColor="text1"/>
        </w:rPr>
        <w:t xml:space="preserve">PSA, </w:t>
      </w:r>
      <w:r w:rsidRPr="00E47E88">
        <w:rPr>
          <w:rFonts w:ascii="Arial" w:hAnsi="Arial" w:cs="Arial"/>
          <w:color w:val="000000" w:themeColor="text1"/>
        </w:rPr>
        <w:t xml:space="preserve">RFT, HWi, RH, CBO, NE, RH, CF, </w:t>
      </w:r>
      <w:proofErr w:type="spellStart"/>
      <w:r w:rsidRPr="00E47E88">
        <w:rPr>
          <w:rFonts w:ascii="Arial" w:hAnsi="Arial" w:cs="Arial"/>
          <w:color w:val="000000" w:themeColor="text1"/>
        </w:rPr>
        <w:t>R</w:t>
      </w:r>
      <w:r w:rsidR="0024702B">
        <w:rPr>
          <w:rFonts w:ascii="Arial" w:hAnsi="Arial" w:cs="Arial"/>
          <w:color w:val="000000" w:themeColor="text1"/>
        </w:rPr>
        <w:t>H</w:t>
      </w:r>
      <w:r w:rsidRPr="00E47E88">
        <w:rPr>
          <w:rFonts w:ascii="Arial" w:hAnsi="Arial" w:cs="Arial"/>
          <w:color w:val="000000" w:themeColor="text1"/>
        </w:rPr>
        <w:t>a</w:t>
      </w:r>
      <w:proofErr w:type="spellEnd"/>
      <w:r w:rsidR="0024702B">
        <w:rPr>
          <w:rFonts w:ascii="Arial" w:hAnsi="Arial" w:cs="Arial"/>
          <w:color w:val="000000" w:themeColor="text1"/>
        </w:rPr>
        <w:t>, BT, FG</w:t>
      </w:r>
    </w:p>
    <w:p w14:paraId="38A53D86" w14:textId="5F23872F" w:rsidR="007E099C" w:rsidRPr="00E47E88" w:rsidRDefault="00C70932" w:rsidP="002A01D4">
      <w:pPr>
        <w:tabs>
          <w:tab w:val="left" w:pos="360"/>
        </w:tabs>
        <w:rPr>
          <w:rFonts w:ascii="Arial" w:hAnsi="Arial" w:cs="Arial"/>
          <w:bCs/>
          <w:color w:val="000000" w:themeColor="text1"/>
        </w:rPr>
      </w:pPr>
      <w:r w:rsidRPr="00E47E88">
        <w:rPr>
          <w:rFonts w:ascii="Arial" w:hAnsi="Arial" w:cs="Arial"/>
          <w:b/>
          <w:bCs/>
          <w:color w:val="000000" w:themeColor="text1"/>
        </w:rPr>
        <w:t xml:space="preserve">Pupils involved </w:t>
      </w:r>
      <w:proofErr w:type="gramStart"/>
      <w:r w:rsidRPr="00E47E88">
        <w:rPr>
          <w:rFonts w:ascii="Arial" w:hAnsi="Arial" w:cs="Arial"/>
          <w:b/>
          <w:bCs/>
          <w:color w:val="000000" w:themeColor="text1"/>
        </w:rPr>
        <w:t>include:</w:t>
      </w:r>
      <w:proofErr w:type="gramEnd"/>
      <w:r w:rsidRPr="00E47E88">
        <w:rPr>
          <w:rFonts w:ascii="Arial" w:hAnsi="Arial" w:cs="Arial"/>
          <w:color w:val="000000" w:themeColor="text1"/>
        </w:rPr>
        <w:t xml:space="preserve"> Current Year 7 pupils</w:t>
      </w:r>
      <w:r w:rsidR="007E099C" w:rsidRPr="00E47E88">
        <w:rPr>
          <w:rFonts w:ascii="Arial" w:hAnsi="Arial" w:cs="Arial"/>
          <w:color w:val="000000" w:themeColor="text1"/>
        </w:rPr>
        <w:t xml:space="preserve">, digital leaders, anti-racism steering group members, performing arts pupils, Criw </w:t>
      </w:r>
      <w:r w:rsidR="006F26D2" w:rsidRPr="00E47E88">
        <w:rPr>
          <w:rFonts w:ascii="Arial" w:hAnsi="Arial" w:cs="Arial"/>
          <w:color w:val="000000" w:themeColor="text1"/>
        </w:rPr>
        <w:t>Cymraeg</w:t>
      </w:r>
      <w:r w:rsidR="007E099C" w:rsidRPr="00E47E88">
        <w:rPr>
          <w:rFonts w:ascii="Arial" w:hAnsi="Arial" w:cs="Arial"/>
          <w:color w:val="000000" w:themeColor="text1"/>
        </w:rPr>
        <w:t>, sports council members, musicians.</w:t>
      </w:r>
    </w:p>
    <w:p w14:paraId="49354F06" w14:textId="77777777" w:rsidR="00E47E88" w:rsidRDefault="00E47E88" w:rsidP="002A01D4">
      <w:pPr>
        <w:tabs>
          <w:tab w:val="left" w:pos="360"/>
        </w:tabs>
        <w:rPr>
          <w:rFonts w:ascii="Arial" w:hAnsi="Arial" w:cs="Arial"/>
          <w:bCs/>
          <w:color w:val="000000" w:themeColor="text1"/>
          <w:sz w:val="28"/>
          <w:szCs w:val="28"/>
        </w:rPr>
      </w:pPr>
    </w:p>
    <w:p w14:paraId="0159CDE9" w14:textId="2807EFB2" w:rsidR="007E099C" w:rsidRPr="00E47E88" w:rsidRDefault="007E099C" w:rsidP="002A01D4">
      <w:pPr>
        <w:tabs>
          <w:tab w:val="left" w:pos="360"/>
        </w:tabs>
        <w:rPr>
          <w:rFonts w:ascii="Arial" w:hAnsi="Arial" w:cs="Arial"/>
          <w:b/>
          <w:bCs/>
        </w:rPr>
      </w:pPr>
      <w:r w:rsidRPr="00E47E88">
        <w:rPr>
          <w:rFonts w:ascii="Arial" w:hAnsi="Arial" w:cs="Arial"/>
          <w:b/>
        </w:rPr>
        <w:t>Priority 1b:</w:t>
      </w:r>
      <w:r w:rsidRPr="00E47E88">
        <w:rPr>
          <w:rFonts w:ascii="Arial" w:hAnsi="Arial" w:cs="Arial"/>
          <w:b/>
        </w:rPr>
        <w:tab/>
        <w:t xml:space="preserve">Managing and Coordinating Transition - </w:t>
      </w:r>
      <w:r w:rsidRPr="00E47E88">
        <w:rPr>
          <w:rFonts w:ascii="Arial" w:hAnsi="Arial" w:cs="Arial"/>
          <w:b/>
          <w:bCs/>
        </w:rPr>
        <w:t>Establishing effective pastoral links.</w:t>
      </w:r>
    </w:p>
    <w:p w14:paraId="7443649C" w14:textId="77777777" w:rsidR="007E099C" w:rsidRPr="00E47E88" w:rsidRDefault="007E099C" w:rsidP="002A01D4">
      <w:pPr>
        <w:tabs>
          <w:tab w:val="left" w:pos="360"/>
        </w:tabs>
        <w:rPr>
          <w:rFonts w:ascii="Arial" w:hAnsi="Arial" w:cs="Arial"/>
          <w:bCs/>
          <w:color w:val="000000" w:themeColor="text1"/>
        </w:rPr>
      </w:pPr>
    </w:p>
    <w:p w14:paraId="42A1315C" w14:textId="1D5D7DD0" w:rsidR="007E099C" w:rsidRPr="00E47E88" w:rsidRDefault="007E099C" w:rsidP="002A01D4">
      <w:pPr>
        <w:tabs>
          <w:tab w:val="left" w:pos="360"/>
        </w:tabs>
        <w:rPr>
          <w:rFonts w:ascii="Arial" w:hAnsi="Arial" w:cs="Arial"/>
          <w:bCs/>
          <w:color w:val="000000" w:themeColor="text1"/>
          <w:u w:val="single"/>
        </w:rPr>
      </w:pPr>
      <w:r w:rsidRPr="00E47E88">
        <w:rPr>
          <w:rFonts w:ascii="Arial" w:hAnsi="Arial" w:cs="Arial"/>
          <w:bCs/>
          <w:color w:val="000000" w:themeColor="text1"/>
          <w:u w:val="single"/>
        </w:rPr>
        <w:t>Pupil information collated each year</w:t>
      </w:r>
      <w:r w:rsidR="00F702AB" w:rsidRPr="00E47E88">
        <w:rPr>
          <w:rFonts w:ascii="Arial" w:hAnsi="Arial" w:cs="Arial"/>
          <w:bCs/>
          <w:color w:val="000000" w:themeColor="text1"/>
          <w:u w:val="single"/>
        </w:rPr>
        <w:t xml:space="preserve"> through the Primary Transfer Form</w:t>
      </w:r>
      <w:r w:rsidRPr="00E47E88">
        <w:rPr>
          <w:rFonts w:ascii="Arial" w:hAnsi="Arial" w:cs="Arial"/>
          <w:bCs/>
          <w:color w:val="000000" w:themeColor="text1"/>
          <w:u w:val="single"/>
        </w:rPr>
        <w:t xml:space="preserve"> includes:</w:t>
      </w:r>
    </w:p>
    <w:p w14:paraId="7467375A" w14:textId="3757E07A" w:rsidR="007E099C" w:rsidRPr="00E47E88" w:rsidRDefault="007E099C" w:rsidP="007E099C">
      <w:pPr>
        <w:numPr>
          <w:ilvl w:val="0"/>
          <w:numId w:val="23"/>
        </w:numPr>
        <w:tabs>
          <w:tab w:val="left" w:pos="360"/>
        </w:tabs>
        <w:rPr>
          <w:rFonts w:ascii="Arial" w:hAnsi="Arial" w:cs="Arial"/>
          <w:bCs/>
        </w:rPr>
      </w:pPr>
      <w:r w:rsidRPr="00E47E88">
        <w:rPr>
          <w:rFonts w:ascii="Arial" w:hAnsi="Arial" w:cs="Arial"/>
          <w:color w:val="000000"/>
        </w:rPr>
        <w:t>Skills &amp; progression to include reading</w:t>
      </w:r>
      <w:r w:rsidR="00F702AB" w:rsidRPr="00E47E88">
        <w:rPr>
          <w:rFonts w:ascii="Arial" w:hAnsi="Arial" w:cs="Arial"/>
          <w:color w:val="000000"/>
        </w:rPr>
        <w:t xml:space="preserve"> and spelling</w:t>
      </w:r>
      <w:r w:rsidRPr="00E47E88">
        <w:rPr>
          <w:rFonts w:ascii="Arial" w:hAnsi="Arial" w:cs="Arial"/>
          <w:color w:val="000000"/>
        </w:rPr>
        <w:t xml:space="preserve"> ages, </w:t>
      </w:r>
      <w:r w:rsidR="00F702AB" w:rsidRPr="00E47E88">
        <w:rPr>
          <w:rFonts w:ascii="Arial" w:hAnsi="Arial" w:cs="Arial"/>
          <w:color w:val="000000"/>
        </w:rPr>
        <w:t>N</w:t>
      </w:r>
      <w:r w:rsidRPr="00E47E88">
        <w:rPr>
          <w:rFonts w:ascii="Arial" w:hAnsi="Arial" w:cs="Arial"/>
          <w:color w:val="000000"/>
        </w:rPr>
        <w:t xml:space="preserve">ational test data, </w:t>
      </w:r>
      <w:r w:rsidR="00F702AB" w:rsidRPr="00E47E88">
        <w:rPr>
          <w:rFonts w:ascii="Arial" w:hAnsi="Arial" w:cs="Arial"/>
          <w:color w:val="000000"/>
        </w:rPr>
        <w:t>school reports</w:t>
      </w:r>
      <w:r w:rsidR="007A320E" w:rsidRPr="00E47E88">
        <w:rPr>
          <w:rFonts w:ascii="Arial" w:hAnsi="Arial" w:cs="Arial"/>
          <w:color w:val="000000"/>
        </w:rPr>
        <w:t>.</w:t>
      </w:r>
    </w:p>
    <w:p w14:paraId="135C7CB1" w14:textId="072D0F0E" w:rsidR="007E099C" w:rsidRPr="00E47E88" w:rsidRDefault="007E099C" w:rsidP="007E099C">
      <w:pPr>
        <w:numPr>
          <w:ilvl w:val="0"/>
          <w:numId w:val="23"/>
        </w:numPr>
        <w:tabs>
          <w:tab w:val="left" w:pos="360"/>
        </w:tabs>
        <w:rPr>
          <w:rFonts w:ascii="Arial" w:hAnsi="Arial" w:cs="Arial"/>
          <w:bCs/>
        </w:rPr>
      </w:pPr>
      <w:r w:rsidRPr="00E47E88">
        <w:rPr>
          <w:rFonts w:ascii="Arial" w:hAnsi="Arial" w:cs="Arial"/>
          <w:color w:val="000000"/>
        </w:rPr>
        <w:t xml:space="preserve">ALN needs </w:t>
      </w:r>
    </w:p>
    <w:p w14:paraId="5E283E48" w14:textId="31A1879A" w:rsidR="007E099C" w:rsidRPr="00E47E88" w:rsidRDefault="007E099C" w:rsidP="007E099C">
      <w:pPr>
        <w:numPr>
          <w:ilvl w:val="0"/>
          <w:numId w:val="23"/>
        </w:numPr>
        <w:tabs>
          <w:tab w:val="left" w:pos="360"/>
        </w:tabs>
        <w:rPr>
          <w:rFonts w:ascii="Arial" w:hAnsi="Arial" w:cs="Arial"/>
          <w:bCs/>
        </w:rPr>
      </w:pPr>
      <w:r w:rsidRPr="00E47E88">
        <w:rPr>
          <w:rFonts w:ascii="Arial" w:hAnsi="Arial" w:cs="Arial"/>
          <w:color w:val="000000"/>
        </w:rPr>
        <w:t>Safeguarding &amp; CLA</w:t>
      </w:r>
      <w:r w:rsidR="007A320E" w:rsidRPr="00E47E88">
        <w:rPr>
          <w:rFonts w:ascii="Arial" w:hAnsi="Arial" w:cs="Arial"/>
          <w:color w:val="000000"/>
        </w:rPr>
        <w:t xml:space="preserve"> information.</w:t>
      </w:r>
    </w:p>
    <w:p w14:paraId="48EA41E6" w14:textId="1CDBF378" w:rsidR="007E099C" w:rsidRPr="00E47E88" w:rsidRDefault="007E099C" w:rsidP="007E099C">
      <w:pPr>
        <w:numPr>
          <w:ilvl w:val="0"/>
          <w:numId w:val="23"/>
        </w:numPr>
        <w:tabs>
          <w:tab w:val="left" w:pos="360"/>
        </w:tabs>
        <w:rPr>
          <w:rFonts w:ascii="Arial" w:hAnsi="Arial" w:cs="Arial"/>
          <w:bCs/>
        </w:rPr>
      </w:pPr>
      <w:r w:rsidRPr="00E47E88">
        <w:rPr>
          <w:rFonts w:ascii="Arial" w:hAnsi="Arial" w:cs="Arial"/>
          <w:color w:val="000000"/>
        </w:rPr>
        <w:t>Wellbeing needs</w:t>
      </w:r>
      <w:r w:rsidR="007A320E" w:rsidRPr="00E47E88">
        <w:rPr>
          <w:rFonts w:ascii="Arial" w:hAnsi="Arial" w:cs="Arial"/>
          <w:color w:val="000000"/>
        </w:rPr>
        <w:t>.</w:t>
      </w:r>
    </w:p>
    <w:p w14:paraId="3D0DC62C" w14:textId="321FAB74" w:rsidR="007E099C" w:rsidRPr="00E47E88" w:rsidRDefault="007E099C" w:rsidP="007E099C">
      <w:pPr>
        <w:numPr>
          <w:ilvl w:val="0"/>
          <w:numId w:val="23"/>
        </w:numPr>
        <w:tabs>
          <w:tab w:val="left" w:pos="360"/>
        </w:tabs>
        <w:rPr>
          <w:rFonts w:ascii="Arial" w:hAnsi="Arial" w:cs="Arial"/>
          <w:bCs/>
        </w:rPr>
      </w:pPr>
      <w:r w:rsidRPr="00E47E88">
        <w:rPr>
          <w:rFonts w:ascii="Arial" w:hAnsi="Arial" w:cs="Arial"/>
          <w:color w:val="000000"/>
        </w:rPr>
        <w:lastRenderedPageBreak/>
        <w:t>Behaviour</w:t>
      </w:r>
      <w:r w:rsidR="007A320E" w:rsidRPr="00E47E88">
        <w:rPr>
          <w:rFonts w:ascii="Arial" w:hAnsi="Arial" w:cs="Arial"/>
          <w:color w:val="000000"/>
        </w:rPr>
        <w:t xml:space="preserve"> and interventions.</w:t>
      </w:r>
    </w:p>
    <w:p w14:paraId="4C236AE4" w14:textId="184194C7" w:rsidR="007E099C" w:rsidRPr="00E47E88" w:rsidRDefault="00F702AB" w:rsidP="007E099C">
      <w:pPr>
        <w:numPr>
          <w:ilvl w:val="0"/>
          <w:numId w:val="23"/>
        </w:numPr>
        <w:tabs>
          <w:tab w:val="left" w:pos="360"/>
        </w:tabs>
        <w:rPr>
          <w:rFonts w:ascii="Arial" w:hAnsi="Arial" w:cs="Arial"/>
          <w:bCs/>
        </w:rPr>
      </w:pPr>
      <w:r w:rsidRPr="00E47E88">
        <w:rPr>
          <w:rFonts w:ascii="Arial" w:hAnsi="Arial" w:cs="Arial"/>
          <w:bCs/>
        </w:rPr>
        <w:t>Attendance</w:t>
      </w:r>
      <w:r w:rsidR="007A320E" w:rsidRPr="00E47E88">
        <w:rPr>
          <w:rFonts w:ascii="Arial" w:hAnsi="Arial" w:cs="Arial"/>
          <w:bCs/>
        </w:rPr>
        <w:t xml:space="preserve"> and interventions.</w:t>
      </w:r>
    </w:p>
    <w:p w14:paraId="14282163" w14:textId="5C5F8BA1" w:rsidR="007A320E" w:rsidRPr="00E47E88" w:rsidRDefault="007A320E" w:rsidP="007E099C">
      <w:pPr>
        <w:numPr>
          <w:ilvl w:val="0"/>
          <w:numId w:val="23"/>
        </w:numPr>
        <w:tabs>
          <w:tab w:val="left" w:pos="360"/>
        </w:tabs>
        <w:rPr>
          <w:rFonts w:ascii="Arial" w:hAnsi="Arial" w:cs="Arial"/>
          <w:bCs/>
        </w:rPr>
      </w:pPr>
      <w:r w:rsidRPr="00E47E88">
        <w:rPr>
          <w:rFonts w:ascii="Arial" w:hAnsi="Arial" w:cs="Arial"/>
          <w:bCs/>
        </w:rPr>
        <w:t>Medical and social needs.</w:t>
      </w:r>
    </w:p>
    <w:p w14:paraId="2A48F54A" w14:textId="2DC680FD" w:rsidR="007A320E" w:rsidRPr="00E47E88" w:rsidRDefault="007A320E" w:rsidP="007E099C">
      <w:pPr>
        <w:numPr>
          <w:ilvl w:val="0"/>
          <w:numId w:val="23"/>
        </w:numPr>
        <w:tabs>
          <w:tab w:val="left" w:pos="360"/>
        </w:tabs>
        <w:rPr>
          <w:rFonts w:ascii="Arial" w:hAnsi="Arial" w:cs="Arial"/>
          <w:bCs/>
        </w:rPr>
      </w:pPr>
      <w:r w:rsidRPr="00E47E88">
        <w:rPr>
          <w:rFonts w:ascii="Arial" w:hAnsi="Arial" w:cs="Arial"/>
          <w:bCs/>
        </w:rPr>
        <w:t>MAT pupils</w:t>
      </w:r>
    </w:p>
    <w:p w14:paraId="00E185B4" w14:textId="632B088B" w:rsidR="007A320E" w:rsidRPr="00E47E88" w:rsidRDefault="007A320E" w:rsidP="007E099C">
      <w:pPr>
        <w:numPr>
          <w:ilvl w:val="0"/>
          <w:numId w:val="23"/>
        </w:numPr>
        <w:tabs>
          <w:tab w:val="left" w:pos="360"/>
        </w:tabs>
        <w:rPr>
          <w:rFonts w:ascii="Arial" w:hAnsi="Arial" w:cs="Arial"/>
          <w:bCs/>
        </w:rPr>
      </w:pPr>
      <w:r w:rsidRPr="00E47E88">
        <w:rPr>
          <w:rFonts w:ascii="Arial" w:hAnsi="Arial" w:cs="Arial"/>
          <w:bCs/>
        </w:rPr>
        <w:t>Pupil leadership roles and experiences.</w:t>
      </w:r>
    </w:p>
    <w:p w14:paraId="5B6F69BE" w14:textId="1003218E" w:rsidR="007A320E" w:rsidRPr="00E47E88" w:rsidRDefault="007A320E" w:rsidP="007E099C">
      <w:pPr>
        <w:numPr>
          <w:ilvl w:val="0"/>
          <w:numId w:val="23"/>
        </w:numPr>
        <w:tabs>
          <w:tab w:val="left" w:pos="360"/>
        </w:tabs>
        <w:rPr>
          <w:rFonts w:ascii="Arial" w:hAnsi="Arial" w:cs="Arial"/>
          <w:bCs/>
        </w:rPr>
      </w:pPr>
      <w:r w:rsidRPr="00E47E88">
        <w:rPr>
          <w:rFonts w:ascii="Arial" w:hAnsi="Arial" w:cs="Arial"/>
          <w:bCs/>
        </w:rPr>
        <w:t>Extra-curricular talents and interests.</w:t>
      </w:r>
    </w:p>
    <w:p w14:paraId="5DFC0957" w14:textId="77777777" w:rsidR="007E099C" w:rsidRPr="007145A9" w:rsidRDefault="007E099C" w:rsidP="007145A9">
      <w:pPr>
        <w:tabs>
          <w:tab w:val="left" w:pos="360"/>
        </w:tabs>
        <w:ind w:left="360"/>
        <w:rPr>
          <w:rFonts w:ascii="Arial" w:hAnsi="Arial" w:cs="Arial"/>
          <w:bCs/>
          <w:color w:val="000000" w:themeColor="text1"/>
        </w:rPr>
      </w:pPr>
    </w:p>
    <w:p w14:paraId="5FD0AE4F" w14:textId="190EB337" w:rsidR="007A320E" w:rsidRPr="00E47E88" w:rsidRDefault="001168A5" w:rsidP="007E695F">
      <w:pPr>
        <w:tabs>
          <w:tab w:val="left" w:pos="360"/>
        </w:tabs>
        <w:rPr>
          <w:rFonts w:ascii="Arial" w:hAnsi="Arial" w:cs="Arial"/>
        </w:rPr>
      </w:pPr>
      <w:r>
        <w:rPr>
          <w:rFonts w:ascii="Arial" w:hAnsi="Arial" w:cs="Arial"/>
          <w:bCs/>
          <w:color w:val="000000" w:themeColor="text1"/>
        </w:rPr>
        <w:t>Additional v</w:t>
      </w:r>
      <w:r w:rsidR="007E695F" w:rsidRPr="00E47E88">
        <w:rPr>
          <w:rFonts w:ascii="Arial" w:hAnsi="Arial" w:cs="Arial"/>
          <w:bCs/>
          <w:color w:val="000000" w:themeColor="text1"/>
        </w:rPr>
        <w:t xml:space="preserve">ulnerable learners’ transition </w:t>
      </w:r>
      <w:r w:rsidR="007E26FE" w:rsidRPr="00E47E88">
        <w:rPr>
          <w:rFonts w:ascii="Arial" w:hAnsi="Arial" w:cs="Arial"/>
          <w:bCs/>
          <w:color w:val="000000" w:themeColor="text1"/>
        </w:rPr>
        <w:t xml:space="preserve">allows a </w:t>
      </w:r>
      <w:r w:rsidR="007E695F" w:rsidRPr="00E47E88">
        <w:rPr>
          <w:rFonts w:ascii="Arial" w:hAnsi="Arial" w:cs="Arial"/>
        </w:rPr>
        <w:t>valuable insight to the problems faced by vulnerable pupils – allowing for counselling and intervention strategies to be planned and in place on transfer.</w:t>
      </w:r>
      <w:r w:rsidR="007E26FE" w:rsidRPr="00E47E88">
        <w:rPr>
          <w:rFonts w:ascii="Arial" w:hAnsi="Arial" w:cs="Arial"/>
        </w:rPr>
        <w:t xml:space="preserve"> </w:t>
      </w:r>
      <w:r w:rsidR="007E695F" w:rsidRPr="00E47E88">
        <w:rPr>
          <w:rFonts w:ascii="Arial" w:hAnsi="Arial" w:cs="Arial"/>
        </w:rPr>
        <w:t>Pupils becom</w:t>
      </w:r>
      <w:r w:rsidR="007E26FE" w:rsidRPr="00E47E88">
        <w:rPr>
          <w:rFonts w:ascii="Arial" w:hAnsi="Arial" w:cs="Arial"/>
        </w:rPr>
        <w:t>e</w:t>
      </w:r>
      <w:r w:rsidR="007E695F" w:rsidRPr="00E47E88">
        <w:rPr>
          <w:rFonts w:ascii="Arial" w:hAnsi="Arial" w:cs="Arial"/>
        </w:rPr>
        <w:t xml:space="preserve"> familiar with the key areas of the school site and key support staff.</w:t>
      </w:r>
      <w:r w:rsidR="007E26FE" w:rsidRPr="00E47E88">
        <w:rPr>
          <w:rFonts w:ascii="Arial" w:hAnsi="Arial" w:cs="Arial"/>
        </w:rPr>
        <w:t xml:space="preserve"> A ‘b</w:t>
      </w:r>
      <w:r w:rsidR="007E695F" w:rsidRPr="00E47E88">
        <w:rPr>
          <w:rFonts w:ascii="Arial" w:hAnsi="Arial" w:cs="Arial"/>
        </w:rPr>
        <w:t>uddy</w:t>
      </w:r>
      <w:r w:rsidR="007E26FE" w:rsidRPr="00E47E88">
        <w:rPr>
          <w:rFonts w:ascii="Arial" w:hAnsi="Arial" w:cs="Arial"/>
        </w:rPr>
        <w:t>’</w:t>
      </w:r>
      <w:r w:rsidR="007E695F" w:rsidRPr="00E47E88">
        <w:rPr>
          <w:rFonts w:ascii="Arial" w:hAnsi="Arial" w:cs="Arial"/>
        </w:rPr>
        <w:t xml:space="preserve"> system for VL </w:t>
      </w:r>
      <w:r w:rsidR="007E26FE" w:rsidRPr="00E47E88">
        <w:rPr>
          <w:rFonts w:ascii="Arial" w:hAnsi="Arial" w:cs="Arial"/>
        </w:rPr>
        <w:t xml:space="preserve">is </w:t>
      </w:r>
      <w:r w:rsidR="007E695F" w:rsidRPr="00E47E88">
        <w:rPr>
          <w:rFonts w:ascii="Arial" w:hAnsi="Arial" w:cs="Arial"/>
        </w:rPr>
        <w:t>planned for Sept star</w:t>
      </w:r>
      <w:r w:rsidR="007E26FE" w:rsidRPr="00E47E88">
        <w:rPr>
          <w:rFonts w:ascii="Arial" w:hAnsi="Arial" w:cs="Arial"/>
        </w:rPr>
        <w:t>t each year.</w:t>
      </w:r>
    </w:p>
    <w:p w14:paraId="3C81F70B" w14:textId="77777777" w:rsidR="007A320E" w:rsidRPr="00E47E88" w:rsidRDefault="007A320E" w:rsidP="00942C24">
      <w:pPr>
        <w:tabs>
          <w:tab w:val="left" w:pos="360"/>
        </w:tabs>
        <w:rPr>
          <w:rFonts w:ascii="Arial" w:hAnsi="Arial" w:cs="Arial"/>
          <w:bCs/>
          <w:color w:val="000000" w:themeColor="text1"/>
        </w:rPr>
      </w:pPr>
    </w:p>
    <w:p w14:paraId="663C30E5" w14:textId="3CD29663" w:rsidR="007A320E" w:rsidRDefault="007A320E" w:rsidP="007A320E">
      <w:pPr>
        <w:tabs>
          <w:tab w:val="left" w:pos="360"/>
        </w:tabs>
        <w:rPr>
          <w:rFonts w:ascii="Arial" w:hAnsi="Arial" w:cs="Arial"/>
          <w:color w:val="000000" w:themeColor="text1"/>
        </w:rPr>
      </w:pPr>
      <w:r w:rsidRPr="00E47E88">
        <w:rPr>
          <w:rFonts w:ascii="Arial" w:hAnsi="Arial" w:cs="Arial"/>
          <w:b/>
          <w:bCs/>
          <w:color w:val="000000" w:themeColor="text1"/>
        </w:rPr>
        <w:t xml:space="preserve">Staff involved in these activities </w:t>
      </w:r>
      <w:proofErr w:type="gramStart"/>
      <w:r w:rsidRPr="00E47E88">
        <w:rPr>
          <w:rFonts w:ascii="Arial" w:hAnsi="Arial" w:cs="Arial"/>
          <w:b/>
          <w:bCs/>
          <w:color w:val="000000" w:themeColor="text1"/>
        </w:rPr>
        <w:t>include:</w:t>
      </w:r>
      <w:proofErr w:type="gramEnd"/>
      <w:r w:rsidRPr="00E47E88">
        <w:rPr>
          <w:rFonts w:ascii="Arial" w:hAnsi="Arial" w:cs="Arial"/>
          <w:color w:val="000000" w:themeColor="text1"/>
        </w:rPr>
        <w:t xml:space="preserve"> KB, JM, MS, RT, </w:t>
      </w:r>
      <w:r w:rsidR="0024702B">
        <w:rPr>
          <w:rFonts w:ascii="Arial" w:hAnsi="Arial" w:cs="Arial"/>
          <w:color w:val="000000" w:themeColor="text1"/>
        </w:rPr>
        <w:t>HoY</w:t>
      </w:r>
      <w:r w:rsidRPr="00E47E88">
        <w:rPr>
          <w:rFonts w:ascii="Arial" w:hAnsi="Arial" w:cs="Arial"/>
          <w:color w:val="000000" w:themeColor="text1"/>
        </w:rPr>
        <w:t xml:space="preserve">, </w:t>
      </w:r>
      <w:r w:rsidR="0024702B">
        <w:rPr>
          <w:rFonts w:ascii="Arial" w:hAnsi="Arial" w:cs="Arial"/>
          <w:color w:val="000000" w:themeColor="text1"/>
        </w:rPr>
        <w:t>PSA</w:t>
      </w:r>
      <w:r w:rsidRPr="00E47E88">
        <w:rPr>
          <w:rFonts w:ascii="Arial" w:hAnsi="Arial" w:cs="Arial"/>
          <w:color w:val="000000" w:themeColor="text1"/>
        </w:rPr>
        <w:t xml:space="preserve">, </w:t>
      </w:r>
      <w:r w:rsidR="007E695F" w:rsidRPr="00E47E88">
        <w:rPr>
          <w:rFonts w:ascii="Arial" w:hAnsi="Arial" w:cs="Arial"/>
          <w:color w:val="000000" w:themeColor="text1"/>
        </w:rPr>
        <w:t>LSAs - EBS</w:t>
      </w:r>
      <w:r w:rsidR="00942C24" w:rsidRPr="00E47E88">
        <w:rPr>
          <w:rFonts w:ascii="Arial" w:hAnsi="Arial" w:cs="Arial"/>
          <w:color w:val="000000" w:themeColor="text1"/>
        </w:rPr>
        <w:t>A</w:t>
      </w:r>
    </w:p>
    <w:p w14:paraId="1AB92E96" w14:textId="77777777" w:rsidR="006440CE" w:rsidRDefault="006440CE" w:rsidP="007A320E">
      <w:pPr>
        <w:tabs>
          <w:tab w:val="left" w:pos="360"/>
        </w:tabs>
        <w:rPr>
          <w:rFonts w:ascii="Arial" w:hAnsi="Arial" w:cs="Arial"/>
          <w:color w:val="000000" w:themeColor="text1"/>
        </w:rPr>
      </w:pPr>
    </w:p>
    <w:p w14:paraId="308D8B34" w14:textId="77777777" w:rsidR="006440CE" w:rsidRDefault="006440CE" w:rsidP="006F26D2">
      <w:pPr>
        <w:tabs>
          <w:tab w:val="left" w:pos="360"/>
        </w:tabs>
        <w:spacing w:line="276" w:lineRule="auto"/>
        <w:rPr>
          <w:rFonts w:ascii="Arial" w:hAnsi="Arial" w:cs="Arial"/>
          <w:b/>
        </w:rPr>
      </w:pPr>
      <w:r w:rsidRPr="006440CE">
        <w:rPr>
          <w:rFonts w:ascii="Arial" w:hAnsi="Arial" w:cs="Arial"/>
          <w:b/>
          <w:bCs/>
          <w:color w:val="000000" w:themeColor="text1"/>
        </w:rPr>
        <w:t>Priority 1c:</w:t>
      </w:r>
      <w:r>
        <w:rPr>
          <w:rFonts w:ascii="Arial" w:hAnsi="Arial" w:cs="Arial"/>
          <w:color w:val="000000" w:themeColor="text1"/>
        </w:rPr>
        <w:t xml:space="preserve"> </w:t>
      </w:r>
      <w:r>
        <w:rPr>
          <w:rFonts w:ascii="Arial" w:hAnsi="Arial" w:cs="Arial"/>
          <w:color w:val="000000" w:themeColor="text1"/>
        </w:rPr>
        <w:tab/>
      </w:r>
      <w:r w:rsidRPr="006440CE">
        <w:rPr>
          <w:rFonts w:ascii="Arial" w:hAnsi="Arial" w:cs="Arial"/>
          <w:b/>
        </w:rPr>
        <w:t>Managing and Coordinating Transition - Communicating the learning needs of individual pupils.</w:t>
      </w:r>
    </w:p>
    <w:p w14:paraId="099C96CC" w14:textId="77777777" w:rsidR="007145A9" w:rsidRDefault="007145A9" w:rsidP="006F26D2">
      <w:pPr>
        <w:tabs>
          <w:tab w:val="left" w:pos="360"/>
        </w:tabs>
        <w:spacing w:line="276" w:lineRule="auto"/>
        <w:rPr>
          <w:rFonts w:ascii="Arial" w:hAnsi="Arial" w:cs="Arial"/>
          <w:b/>
        </w:rPr>
      </w:pPr>
    </w:p>
    <w:p w14:paraId="48382006" w14:textId="77777777" w:rsidR="006F26D2" w:rsidRPr="006F26D2" w:rsidRDefault="006F26D2" w:rsidP="006F26D2">
      <w:pPr>
        <w:tabs>
          <w:tab w:val="left" w:pos="360"/>
        </w:tabs>
        <w:rPr>
          <w:rFonts w:ascii="Arial" w:hAnsi="Arial" w:cs="Arial"/>
          <w:bCs/>
        </w:rPr>
      </w:pPr>
      <w:r>
        <w:rPr>
          <w:rFonts w:ascii="Arial" w:hAnsi="Arial" w:cs="Arial"/>
          <w:color w:val="000000" w:themeColor="text1"/>
        </w:rPr>
        <w:t xml:space="preserve">The </w:t>
      </w:r>
      <w:r w:rsidRPr="006F26D2">
        <w:rPr>
          <w:rFonts w:ascii="Arial" w:hAnsi="Arial" w:cs="Arial"/>
        </w:rPr>
        <w:t>ALNCo and team undertake the following activities each year to secure effective transition of pupils with ALN:</w:t>
      </w:r>
    </w:p>
    <w:p w14:paraId="2C316E8E" w14:textId="77777777" w:rsidR="006F26D2" w:rsidRPr="006F26D2" w:rsidRDefault="006F26D2" w:rsidP="006F26D2">
      <w:pPr>
        <w:pStyle w:val="ListParagraph"/>
        <w:numPr>
          <w:ilvl w:val="0"/>
          <w:numId w:val="28"/>
        </w:numPr>
        <w:tabs>
          <w:tab w:val="left" w:pos="360"/>
        </w:tabs>
        <w:rPr>
          <w:rFonts w:ascii="Arial" w:hAnsi="Arial" w:cs="Arial"/>
          <w:sz w:val="24"/>
          <w:szCs w:val="24"/>
        </w:rPr>
      </w:pPr>
      <w:r w:rsidRPr="006F26D2">
        <w:rPr>
          <w:rFonts w:ascii="Arial" w:hAnsi="Arial" w:cs="Arial"/>
          <w:color w:val="000000"/>
          <w:sz w:val="24"/>
          <w:szCs w:val="24"/>
        </w:rPr>
        <w:t xml:space="preserve">St Cyres ALNCo to meets with Primary ALNCo’s </w:t>
      </w:r>
      <w:r w:rsidRPr="006F26D2">
        <w:rPr>
          <w:rFonts w:ascii="Arial" w:hAnsi="Arial" w:cs="Arial"/>
          <w:sz w:val="24"/>
          <w:szCs w:val="24"/>
        </w:rPr>
        <w:t xml:space="preserve">to collate information for ALN/VL pupils including social, emotional and behaviour support pupils.  </w:t>
      </w:r>
      <w:r w:rsidRPr="006F26D2">
        <w:rPr>
          <w:rFonts w:ascii="Arial" w:hAnsi="Arial" w:cs="Arial"/>
          <w:bCs/>
          <w:sz w:val="24"/>
          <w:szCs w:val="24"/>
        </w:rPr>
        <w:t xml:space="preserve">Information collated includes </w:t>
      </w:r>
      <w:r w:rsidRPr="006F26D2">
        <w:rPr>
          <w:rFonts w:ascii="Arial" w:hAnsi="Arial" w:cs="Arial"/>
          <w:sz w:val="24"/>
          <w:szCs w:val="24"/>
        </w:rPr>
        <w:t xml:space="preserve">school based IDPs including provision maps across the sectors </w:t>
      </w:r>
      <w:r w:rsidRPr="006F26D2">
        <w:rPr>
          <w:rFonts w:ascii="Arial" w:hAnsi="Arial" w:cs="Arial"/>
          <w:color w:val="000000"/>
          <w:sz w:val="24"/>
          <w:szCs w:val="24"/>
        </w:rPr>
        <w:t xml:space="preserve">and interventions. </w:t>
      </w:r>
    </w:p>
    <w:p w14:paraId="7F6B1865" w14:textId="77777777" w:rsidR="006F26D2" w:rsidRPr="006F26D2" w:rsidRDefault="006F26D2" w:rsidP="006F26D2">
      <w:pPr>
        <w:pStyle w:val="ListParagraph"/>
        <w:numPr>
          <w:ilvl w:val="0"/>
          <w:numId w:val="28"/>
        </w:numPr>
        <w:tabs>
          <w:tab w:val="left" w:pos="360"/>
        </w:tabs>
        <w:rPr>
          <w:rFonts w:ascii="Arial" w:hAnsi="Arial" w:cs="Arial"/>
          <w:sz w:val="24"/>
          <w:szCs w:val="24"/>
        </w:rPr>
      </w:pPr>
      <w:r w:rsidRPr="006F26D2">
        <w:rPr>
          <w:rFonts w:ascii="Arial" w:hAnsi="Arial" w:cs="Arial"/>
          <w:sz w:val="24"/>
          <w:szCs w:val="24"/>
        </w:rPr>
        <w:t xml:space="preserve">PCP meetings are attended by ALNCo from Year 6. Full needs become apparent and appropriate support put in place ready for Sept each year. </w:t>
      </w:r>
      <w:r w:rsidRPr="006F26D2">
        <w:rPr>
          <w:rFonts w:ascii="Arial" w:hAnsi="Arial" w:cs="Arial"/>
          <w:color w:val="000000"/>
          <w:sz w:val="24"/>
          <w:szCs w:val="24"/>
        </w:rPr>
        <w:t>Amendment of Pupils’ IDPs take place where necessary.</w:t>
      </w:r>
    </w:p>
    <w:p w14:paraId="4A93E097" w14:textId="77777777" w:rsidR="006F26D2" w:rsidRPr="006F26D2" w:rsidRDefault="006F26D2" w:rsidP="006F26D2">
      <w:pPr>
        <w:pStyle w:val="ListParagraph"/>
        <w:numPr>
          <w:ilvl w:val="0"/>
          <w:numId w:val="28"/>
        </w:numPr>
        <w:tabs>
          <w:tab w:val="left" w:pos="360"/>
        </w:tabs>
        <w:rPr>
          <w:rFonts w:ascii="Arial" w:hAnsi="Arial" w:cs="Arial"/>
          <w:sz w:val="24"/>
          <w:szCs w:val="24"/>
        </w:rPr>
      </w:pPr>
      <w:r w:rsidRPr="006F26D2">
        <w:rPr>
          <w:rFonts w:ascii="Arial" w:hAnsi="Arial" w:cs="Arial"/>
          <w:color w:val="000000"/>
          <w:sz w:val="24"/>
          <w:szCs w:val="24"/>
        </w:rPr>
        <w:t xml:space="preserve">Support at new Y7 Parents Induction Evening; </w:t>
      </w:r>
      <w:r w:rsidRPr="006F26D2">
        <w:rPr>
          <w:rFonts w:ascii="Arial" w:hAnsi="Arial" w:cs="Arial"/>
          <w:sz w:val="24"/>
          <w:szCs w:val="24"/>
        </w:rPr>
        <w:t>St Cyres ALNCo available for parents and of ALN/VL pupils to discuss support.</w:t>
      </w:r>
    </w:p>
    <w:p w14:paraId="261BCB1C" w14:textId="77777777" w:rsidR="006F26D2" w:rsidRDefault="006F26D2" w:rsidP="006F26D2">
      <w:pPr>
        <w:pStyle w:val="ListParagraph"/>
        <w:numPr>
          <w:ilvl w:val="0"/>
          <w:numId w:val="28"/>
        </w:numPr>
        <w:tabs>
          <w:tab w:val="left" w:pos="360"/>
        </w:tabs>
        <w:rPr>
          <w:rFonts w:ascii="Arial" w:hAnsi="Arial" w:cs="Arial"/>
          <w:sz w:val="24"/>
          <w:szCs w:val="24"/>
        </w:rPr>
      </w:pPr>
      <w:r w:rsidRPr="006F26D2">
        <w:rPr>
          <w:rFonts w:ascii="Arial" w:hAnsi="Arial" w:cs="Arial"/>
          <w:color w:val="000000"/>
          <w:sz w:val="24"/>
          <w:szCs w:val="24"/>
        </w:rPr>
        <w:t xml:space="preserve">Transfer of one-page profiles for all Y7 pupils via MIS; </w:t>
      </w:r>
      <w:r w:rsidRPr="006F26D2">
        <w:rPr>
          <w:rFonts w:ascii="Arial" w:hAnsi="Arial" w:cs="Arial"/>
          <w:sz w:val="24"/>
          <w:szCs w:val="24"/>
        </w:rPr>
        <w:t>Transfer of all pertinent information to include the voice of the child.</w:t>
      </w:r>
    </w:p>
    <w:p w14:paraId="57B01E68" w14:textId="36096E17" w:rsidR="00A0616D" w:rsidRPr="00A0616D" w:rsidRDefault="00A0616D" w:rsidP="00A0616D">
      <w:pPr>
        <w:tabs>
          <w:tab w:val="left" w:pos="360"/>
        </w:tabs>
        <w:rPr>
          <w:rFonts w:ascii="Arial" w:hAnsi="Arial" w:cs="Arial"/>
          <w:color w:val="000000" w:themeColor="text1"/>
        </w:rPr>
      </w:pPr>
      <w:r w:rsidRPr="00A0616D">
        <w:rPr>
          <w:rFonts w:ascii="Arial" w:hAnsi="Arial" w:cs="Arial"/>
          <w:b/>
          <w:bCs/>
          <w:color w:val="000000" w:themeColor="text1"/>
        </w:rPr>
        <w:t xml:space="preserve">Staff involved in these activities </w:t>
      </w:r>
      <w:proofErr w:type="gramStart"/>
      <w:r w:rsidRPr="00A0616D">
        <w:rPr>
          <w:rFonts w:ascii="Arial" w:hAnsi="Arial" w:cs="Arial"/>
          <w:b/>
          <w:bCs/>
          <w:color w:val="000000" w:themeColor="text1"/>
        </w:rPr>
        <w:t>include:</w:t>
      </w:r>
      <w:proofErr w:type="gramEnd"/>
      <w:r w:rsidRPr="00A0616D">
        <w:rPr>
          <w:rFonts w:ascii="Arial" w:hAnsi="Arial" w:cs="Arial"/>
          <w:color w:val="000000" w:themeColor="text1"/>
        </w:rPr>
        <w:t xml:space="preserve"> KB, JM, MS, RT, </w:t>
      </w:r>
      <w:r w:rsidR="00F02AF2">
        <w:rPr>
          <w:rFonts w:ascii="Arial" w:hAnsi="Arial" w:cs="Arial"/>
          <w:color w:val="000000" w:themeColor="text1"/>
        </w:rPr>
        <w:t>HoY</w:t>
      </w:r>
      <w:r w:rsidRPr="00A0616D">
        <w:rPr>
          <w:rFonts w:ascii="Arial" w:hAnsi="Arial" w:cs="Arial"/>
          <w:color w:val="000000" w:themeColor="text1"/>
        </w:rPr>
        <w:t xml:space="preserve">, </w:t>
      </w:r>
      <w:r w:rsidR="00F02AF2">
        <w:rPr>
          <w:rFonts w:ascii="Arial" w:hAnsi="Arial" w:cs="Arial"/>
          <w:color w:val="000000" w:themeColor="text1"/>
        </w:rPr>
        <w:t>PSA</w:t>
      </w:r>
      <w:r w:rsidRPr="00A0616D">
        <w:rPr>
          <w:rFonts w:ascii="Arial" w:hAnsi="Arial" w:cs="Arial"/>
          <w:color w:val="000000" w:themeColor="text1"/>
        </w:rPr>
        <w:t xml:space="preserve">, LSAs </w:t>
      </w:r>
      <w:r w:rsidR="001168A5">
        <w:rPr>
          <w:rFonts w:ascii="Arial" w:hAnsi="Arial" w:cs="Arial"/>
          <w:color w:val="000000" w:themeColor="text1"/>
        </w:rPr>
        <w:t>–</w:t>
      </w:r>
      <w:r w:rsidRPr="00A0616D">
        <w:rPr>
          <w:rFonts w:ascii="Arial" w:hAnsi="Arial" w:cs="Arial"/>
          <w:color w:val="000000" w:themeColor="text1"/>
        </w:rPr>
        <w:t xml:space="preserve"> EBSA</w:t>
      </w:r>
      <w:r w:rsidR="001168A5">
        <w:rPr>
          <w:rFonts w:ascii="Arial" w:hAnsi="Arial" w:cs="Arial"/>
          <w:color w:val="000000" w:themeColor="text1"/>
        </w:rPr>
        <w:t>.</w:t>
      </w:r>
    </w:p>
    <w:p w14:paraId="3FF437B1" w14:textId="77777777" w:rsidR="00A0616D" w:rsidRPr="00A0616D" w:rsidRDefault="00A0616D" w:rsidP="00A0616D">
      <w:pPr>
        <w:tabs>
          <w:tab w:val="left" w:pos="360"/>
        </w:tabs>
        <w:rPr>
          <w:rFonts w:ascii="Arial" w:hAnsi="Arial" w:cs="Arial"/>
        </w:rPr>
      </w:pPr>
    </w:p>
    <w:p w14:paraId="1410A7DE" w14:textId="09495B46" w:rsidR="00630539" w:rsidRDefault="00630539" w:rsidP="00630539">
      <w:pPr>
        <w:tabs>
          <w:tab w:val="left" w:pos="360"/>
        </w:tabs>
        <w:spacing w:line="276" w:lineRule="auto"/>
        <w:rPr>
          <w:rFonts w:ascii="Arial" w:hAnsi="Arial" w:cs="Arial"/>
          <w:b/>
          <w:bCs/>
        </w:rPr>
      </w:pPr>
      <w:r w:rsidRPr="00630539">
        <w:rPr>
          <w:rFonts w:ascii="Arial" w:hAnsi="Arial" w:cs="Arial"/>
          <w:b/>
          <w:bCs/>
          <w:color w:val="000000" w:themeColor="text1"/>
        </w:rPr>
        <w:t xml:space="preserve">Priority 1d: </w:t>
      </w:r>
      <w:r w:rsidRPr="00630539">
        <w:rPr>
          <w:rFonts w:ascii="Arial" w:hAnsi="Arial" w:cs="Arial"/>
          <w:b/>
          <w:bCs/>
          <w:color w:val="000000" w:themeColor="text1"/>
        </w:rPr>
        <w:tab/>
      </w:r>
      <w:r w:rsidRPr="00630539">
        <w:rPr>
          <w:rFonts w:ascii="Arial" w:hAnsi="Arial" w:cs="Arial"/>
          <w:b/>
          <w:bCs/>
        </w:rPr>
        <w:t>Managing and Coordinating Transition - Ensure parents, carers and families are informed of the transfer process.</w:t>
      </w:r>
    </w:p>
    <w:p w14:paraId="57BBE460" w14:textId="77777777" w:rsidR="007145A9" w:rsidRDefault="007145A9" w:rsidP="00630539">
      <w:pPr>
        <w:tabs>
          <w:tab w:val="left" w:pos="360"/>
        </w:tabs>
        <w:spacing w:line="276" w:lineRule="auto"/>
        <w:rPr>
          <w:rFonts w:ascii="Arial" w:hAnsi="Arial" w:cs="Arial"/>
          <w:b/>
          <w:bCs/>
          <w:color w:val="000000" w:themeColor="text1"/>
        </w:rPr>
      </w:pPr>
    </w:p>
    <w:p w14:paraId="6EBBD8E9" w14:textId="77777777" w:rsidR="00630539" w:rsidRPr="00A0616D" w:rsidRDefault="00630539" w:rsidP="00630539">
      <w:pPr>
        <w:tabs>
          <w:tab w:val="left" w:pos="360"/>
        </w:tabs>
        <w:spacing w:line="276" w:lineRule="auto"/>
        <w:rPr>
          <w:rFonts w:ascii="Arial" w:hAnsi="Arial" w:cs="Arial"/>
          <w:color w:val="000000" w:themeColor="text1"/>
        </w:rPr>
      </w:pPr>
      <w:r w:rsidRPr="00A0616D">
        <w:rPr>
          <w:rFonts w:ascii="Arial" w:hAnsi="Arial" w:cs="Arial"/>
          <w:color w:val="000000" w:themeColor="text1"/>
        </w:rPr>
        <w:t>Each year, families are informed throughout the process of transition and induction in the following ways:</w:t>
      </w:r>
    </w:p>
    <w:p w14:paraId="33BD1E5C" w14:textId="3279FFC5" w:rsidR="00630539" w:rsidRPr="00A0616D" w:rsidRDefault="00630539" w:rsidP="00630539">
      <w:pPr>
        <w:pStyle w:val="ListParagraph"/>
        <w:numPr>
          <w:ilvl w:val="0"/>
          <w:numId w:val="29"/>
        </w:numPr>
        <w:tabs>
          <w:tab w:val="left" w:pos="360"/>
        </w:tabs>
        <w:rPr>
          <w:rFonts w:ascii="Arial" w:hAnsi="Arial" w:cs="Arial"/>
          <w:color w:val="000000" w:themeColor="text1"/>
          <w:sz w:val="24"/>
          <w:szCs w:val="24"/>
        </w:rPr>
      </w:pPr>
      <w:r w:rsidRPr="00A0616D">
        <w:rPr>
          <w:rFonts w:ascii="Arial" w:hAnsi="Arial" w:cs="Arial"/>
          <w:color w:val="000000"/>
          <w:sz w:val="24"/>
          <w:szCs w:val="24"/>
        </w:rPr>
        <w:lastRenderedPageBreak/>
        <w:t xml:space="preserve">Application forms, prospectus and information to parents are issued at the start of the academic year - </w:t>
      </w:r>
      <w:r w:rsidRPr="00A0616D">
        <w:rPr>
          <w:rFonts w:ascii="Arial" w:hAnsi="Arial" w:cs="Arial"/>
          <w:sz w:val="24"/>
          <w:szCs w:val="24"/>
        </w:rPr>
        <w:t>all parents and prospective pupils are made to feel welcome from the outset reflecting the true inclusive ethos of St Cyres.</w:t>
      </w:r>
    </w:p>
    <w:p w14:paraId="37475D9B" w14:textId="365FFCBF" w:rsidR="00630539" w:rsidRPr="00A0616D" w:rsidRDefault="00630539" w:rsidP="00630539">
      <w:pPr>
        <w:pStyle w:val="ListParagraph"/>
        <w:numPr>
          <w:ilvl w:val="0"/>
          <w:numId w:val="29"/>
        </w:numPr>
        <w:tabs>
          <w:tab w:val="left" w:pos="360"/>
        </w:tabs>
        <w:rPr>
          <w:rFonts w:ascii="Arial" w:hAnsi="Arial" w:cs="Arial"/>
          <w:color w:val="000000" w:themeColor="text1"/>
          <w:sz w:val="24"/>
          <w:szCs w:val="24"/>
        </w:rPr>
      </w:pPr>
      <w:r w:rsidRPr="00A0616D">
        <w:rPr>
          <w:rFonts w:ascii="Arial" w:hAnsi="Arial" w:cs="Arial"/>
          <w:color w:val="000000"/>
          <w:sz w:val="24"/>
          <w:szCs w:val="24"/>
        </w:rPr>
        <w:t xml:space="preserve">Tours of the school are offered to families upon request - </w:t>
      </w:r>
      <w:r w:rsidR="00033554">
        <w:rPr>
          <w:rFonts w:ascii="Arial" w:hAnsi="Arial" w:cs="Arial"/>
          <w:sz w:val="24"/>
          <w:szCs w:val="24"/>
        </w:rPr>
        <w:t>p</w:t>
      </w:r>
      <w:r w:rsidRPr="00A0616D">
        <w:rPr>
          <w:rFonts w:ascii="Arial" w:hAnsi="Arial" w:cs="Arial"/>
          <w:sz w:val="24"/>
          <w:szCs w:val="24"/>
        </w:rPr>
        <w:t>arents and prospective pupils are encouraged to visit and tour school on actual working day to experience true environment.</w:t>
      </w:r>
    </w:p>
    <w:p w14:paraId="0F7D5050" w14:textId="77777777" w:rsidR="00630539" w:rsidRPr="00A0616D" w:rsidRDefault="00630539" w:rsidP="00630539">
      <w:pPr>
        <w:pStyle w:val="ListParagraph"/>
        <w:numPr>
          <w:ilvl w:val="0"/>
          <w:numId w:val="29"/>
        </w:numPr>
        <w:tabs>
          <w:tab w:val="left" w:pos="360"/>
        </w:tabs>
        <w:rPr>
          <w:rFonts w:ascii="Arial" w:hAnsi="Arial" w:cs="Arial"/>
          <w:color w:val="000000" w:themeColor="text1"/>
          <w:sz w:val="24"/>
          <w:szCs w:val="24"/>
        </w:rPr>
      </w:pPr>
      <w:r w:rsidRPr="00A0616D">
        <w:rPr>
          <w:rFonts w:ascii="Arial" w:hAnsi="Arial" w:cs="Arial"/>
          <w:sz w:val="24"/>
          <w:szCs w:val="24"/>
        </w:rPr>
        <w:t>Parents are invited to an induction evening</w:t>
      </w:r>
      <w:r w:rsidR="00F22667" w:rsidRPr="00A0616D">
        <w:rPr>
          <w:rFonts w:ascii="Arial" w:hAnsi="Arial" w:cs="Arial"/>
          <w:sz w:val="24"/>
          <w:szCs w:val="24"/>
        </w:rPr>
        <w:t xml:space="preserve"> - parents given opportunity to meet new Learning Coaches and discuss any concerns.</w:t>
      </w:r>
    </w:p>
    <w:p w14:paraId="34A1B856" w14:textId="00219E5D" w:rsidR="000B21D9" w:rsidRPr="001168A5" w:rsidRDefault="00F22667" w:rsidP="00A0616D">
      <w:pPr>
        <w:pStyle w:val="ListParagraph"/>
        <w:numPr>
          <w:ilvl w:val="0"/>
          <w:numId w:val="29"/>
        </w:numPr>
        <w:tabs>
          <w:tab w:val="left" w:pos="360"/>
        </w:tabs>
        <w:rPr>
          <w:rFonts w:ascii="Arial" w:hAnsi="Arial" w:cs="Arial"/>
          <w:color w:val="000000" w:themeColor="text1"/>
          <w:sz w:val="24"/>
          <w:szCs w:val="24"/>
        </w:rPr>
      </w:pPr>
      <w:r w:rsidRPr="00A0616D">
        <w:rPr>
          <w:rFonts w:ascii="Arial" w:hAnsi="Arial" w:cs="Arial"/>
          <w:color w:val="000000"/>
          <w:sz w:val="24"/>
          <w:szCs w:val="24"/>
        </w:rPr>
        <w:t xml:space="preserve">Further opportunities are available for private parent interviews with HoY and ALNCo to discuss their child’s particular needs - </w:t>
      </w:r>
      <w:r w:rsidR="00033554">
        <w:rPr>
          <w:rFonts w:ascii="Arial" w:hAnsi="Arial" w:cs="Arial"/>
          <w:sz w:val="24"/>
          <w:szCs w:val="24"/>
        </w:rPr>
        <w:t>a</w:t>
      </w:r>
      <w:r w:rsidRPr="00A0616D">
        <w:rPr>
          <w:rFonts w:ascii="Arial" w:hAnsi="Arial" w:cs="Arial"/>
          <w:sz w:val="24"/>
          <w:szCs w:val="24"/>
        </w:rPr>
        <w:t>ll parents are reassured that their child will receive the best guidance and support possible</w:t>
      </w:r>
      <w:r w:rsidR="000B21D9" w:rsidRPr="00A0616D">
        <w:rPr>
          <w:rFonts w:ascii="Arial" w:hAnsi="Arial" w:cs="Arial"/>
          <w:sz w:val="24"/>
          <w:szCs w:val="24"/>
        </w:rPr>
        <w:t>.</w:t>
      </w:r>
    </w:p>
    <w:p w14:paraId="4B2DADE0" w14:textId="5836E9AA" w:rsidR="001168A5" w:rsidRDefault="001168A5" w:rsidP="001168A5">
      <w:pPr>
        <w:tabs>
          <w:tab w:val="left" w:pos="360"/>
        </w:tabs>
        <w:rPr>
          <w:rFonts w:ascii="Arial" w:hAnsi="Arial" w:cs="Arial"/>
          <w:color w:val="000000" w:themeColor="text1"/>
        </w:rPr>
      </w:pPr>
      <w:r w:rsidRPr="00A0616D">
        <w:rPr>
          <w:rFonts w:ascii="Arial" w:hAnsi="Arial" w:cs="Arial"/>
          <w:b/>
          <w:bCs/>
          <w:color w:val="000000" w:themeColor="text1"/>
        </w:rPr>
        <w:t xml:space="preserve">Staff involved in these activities </w:t>
      </w:r>
      <w:proofErr w:type="gramStart"/>
      <w:r w:rsidRPr="00A0616D">
        <w:rPr>
          <w:rFonts w:ascii="Arial" w:hAnsi="Arial" w:cs="Arial"/>
          <w:b/>
          <w:bCs/>
          <w:color w:val="000000" w:themeColor="text1"/>
        </w:rPr>
        <w:t>include:</w:t>
      </w:r>
      <w:proofErr w:type="gramEnd"/>
      <w:r w:rsidRPr="00A0616D">
        <w:rPr>
          <w:rFonts w:ascii="Arial" w:hAnsi="Arial" w:cs="Arial"/>
          <w:color w:val="000000" w:themeColor="text1"/>
        </w:rPr>
        <w:t xml:space="preserve"> </w:t>
      </w:r>
      <w:r>
        <w:rPr>
          <w:rFonts w:ascii="Arial" w:hAnsi="Arial" w:cs="Arial"/>
          <w:color w:val="000000" w:themeColor="text1"/>
        </w:rPr>
        <w:t xml:space="preserve">UH, </w:t>
      </w:r>
      <w:r w:rsidRPr="00A0616D">
        <w:rPr>
          <w:rFonts w:ascii="Arial" w:hAnsi="Arial" w:cs="Arial"/>
          <w:color w:val="000000" w:themeColor="text1"/>
        </w:rPr>
        <w:t xml:space="preserve">KB, JM, MS, RT, </w:t>
      </w:r>
      <w:r w:rsidR="00F02AF2">
        <w:rPr>
          <w:rFonts w:ascii="Arial" w:hAnsi="Arial" w:cs="Arial"/>
          <w:color w:val="000000" w:themeColor="text1"/>
        </w:rPr>
        <w:t>HoY</w:t>
      </w:r>
      <w:r w:rsidRPr="00A0616D">
        <w:rPr>
          <w:rFonts w:ascii="Arial" w:hAnsi="Arial" w:cs="Arial"/>
          <w:color w:val="000000" w:themeColor="text1"/>
        </w:rPr>
        <w:t xml:space="preserve">, </w:t>
      </w:r>
      <w:r w:rsidR="00F02AF2">
        <w:rPr>
          <w:rFonts w:ascii="Arial" w:hAnsi="Arial" w:cs="Arial"/>
          <w:color w:val="000000" w:themeColor="text1"/>
        </w:rPr>
        <w:t>PSA</w:t>
      </w:r>
      <w:r>
        <w:rPr>
          <w:rFonts w:ascii="Arial" w:hAnsi="Arial" w:cs="Arial"/>
          <w:color w:val="000000" w:themeColor="text1"/>
        </w:rPr>
        <w:t>, Learning coaches.</w:t>
      </w:r>
    </w:p>
    <w:p w14:paraId="5A1EC131" w14:textId="77777777" w:rsidR="001168A5" w:rsidRPr="001168A5" w:rsidRDefault="001168A5" w:rsidP="001168A5">
      <w:pPr>
        <w:tabs>
          <w:tab w:val="left" w:pos="360"/>
        </w:tabs>
        <w:ind w:left="360"/>
        <w:rPr>
          <w:rFonts w:ascii="Arial" w:hAnsi="Arial" w:cs="Arial"/>
          <w:color w:val="000000" w:themeColor="text1"/>
        </w:rPr>
      </w:pPr>
    </w:p>
    <w:p w14:paraId="0B149103" w14:textId="2F0BE8C6" w:rsidR="000B21D9" w:rsidRDefault="000B21D9" w:rsidP="000B21D9">
      <w:pPr>
        <w:tabs>
          <w:tab w:val="left" w:pos="360"/>
        </w:tabs>
        <w:rPr>
          <w:rFonts w:ascii="Arial" w:hAnsi="Arial" w:cs="Arial"/>
        </w:rPr>
      </w:pPr>
      <w:r w:rsidRPr="000B21D9">
        <w:rPr>
          <w:rFonts w:ascii="Arial" w:hAnsi="Arial" w:cs="Arial"/>
          <w:b/>
          <w:sz w:val="28"/>
          <w:szCs w:val="28"/>
        </w:rPr>
        <w:t>Priority 2a:</w:t>
      </w:r>
      <w:r w:rsidRPr="000B21D9">
        <w:rPr>
          <w:rFonts w:ascii="Arial" w:hAnsi="Arial" w:cs="Arial"/>
          <w:b/>
          <w:sz w:val="28"/>
          <w:szCs w:val="28"/>
        </w:rPr>
        <w:tab/>
        <w:t>Curriculum Continuity – Continuity in Teaching and Learning</w:t>
      </w:r>
      <w:r w:rsidRPr="000B21D9">
        <w:rPr>
          <w:rFonts w:ascii="Arial" w:hAnsi="Arial" w:cs="Arial"/>
        </w:rPr>
        <w:t xml:space="preserve">  </w:t>
      </w:r>
    </w:p>
    <w:p w14:paraId="60FFC5C1" w14:textId="77777777" w:rsidR="000B21D9" w:rsidRPr="000B21D9" w:rsidRDefault="000B21D9" w:rsidP="000B21D9">
      <w:pPr>
        <w:tabs>
          <w:tab w:val="left" w:pos="360"/>
        </w:tabs>
        <w:rPr>
          <w:rFonts w:ascii="Arial" w:hAnsi="Arial" w:cs="Arial"/>
          <w:color w:val="000000" w:themeColor="text1"/>
        </w:rPr>
      </w:pPr>
    </w:p>
    <w:tbl>
      <w:tblPr>
        <w:tblW w:w="1516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9"/>
        <w:gridCol w:w="4572"/>
        <w:gridCol w:w="2297"/>
        <w:gridCol w:w="2552"/>
        <w:gridCol w:w="2268"/>
      </w:tblGrid>
      <w:tr w:rsidR="000B21D9" w:rsidRPr="00C25806" w14:paraId="2EEA1023" w14:textId="77777777" w:rsidTr="00E95DC6">
        <w:tc>
          <w:tcPr>
            <w:tcW w:w="3479" w:type="dxa"/>
          </w:tcPr>
          <w:p w14:paraId="73FC80E7" w14:textId="77777777" w:rsidR="000B21D9" w:rsidRPr="00C25806" w:rsidRDefault="000B21D9" w:rsidP="00395967">
            <w:pPr>
              <w:tabs>
                <w:tab w:val="left" w:pos="360"/>
              </w:tabs>
              <w:jc w:val="center"/>
              <w:rPr>
                <w:rFonts w:ascii="Arial" w:hAnsi="Arial" w:cs="Arial"/>
                <w:b/>
              </w:rPr>
            </w:pPr>
            <w:r w:rsidRPr="00C25806">
              <w:rPr>
                <w:rFonts w:ascii="Arial" w:hAnsi="Arial" w:cs="Arial"/>
                <w:b/>
              </w:rPr>
              <w:t>Strategy and Action</w:t>
            </w:r>
          </w:p>
          <w:p w14:paraId="38EA1EDF" w14:textId="77777777" w:rsidR="000B21D9" w:rsidRPr="00C25806" w:rsidRDefault="000B21D9" w:rsidP="00395967">
            <w:pPr>
              <w:tabs>
                <w:tab w:val="left" w:pos="360"/>
              </w:tabs>
              <w:jc w:val="center"/>
              <w:rPr>
                <w:rFonts w:ascii="Arial" w:hAnsi="Arial" w:cs="Arial"/>
                <w:b/>
              </w:rPr>
            </w:pPr>
          </w:p>
        </w:tc>
        <w:tc>
          <w:tcPr>
            <w:tcW w:w="4572" w:type="dxa"/>
          </w:tcPr>
          <w:p w14:paraId="08AF1BB8" w14:textId="77777777" w:rsidR="000B21D9" w:rsidRPr="00C25806" w:rsidRDefault="000B21D9" w:rsidP="00395967">
            <w:pPr>
              <w:tabs>
                <w:tab w:val="left" w:pos="360"/>
              </w:tabs>
              <w:jc w:val="center"/>
              <w:rPr>
                <w:rFonts w:ascii="Arial" w:hAnsi="Arial" w:cs="Arial"/>
                <w:b/>
              </w:rPr>
            </w:pPr>
            <w:r w:rsidRPr="00C25806">
              <w:rPr>
                <w:rFonts w:ascii="Arial" w:hAnsi="Arial" w:cs="Arial"/>
                <w:b/>
              </w:rPr>
              <w:t>Success and Criteria</w:t>
            </w:r>
          </w:p>
        </w:tc>
        <w:tc>
          <w:tcPr>
            <w:tcW w:w="2297" w:type="dxa"/>
          </w:tcPr>
          <w:p w14:paraId="40C718FE" w14:textId="77777777" w:rsidR="000B21D9" w:rsidRPr="00C25806" w:rsidRDefault="000B21D9" w:rsidP="00395967">
            <w:pPr>
              <w:tabs>
                <w:tab w:val="left" w:pos="360"/>
              </w:tabs>
              <w:jc w:val="center"/>
              <w:rPr>
                <w:rFonts w:ascii="Arial" w:hAnsi="Arial" w:cs="Arial"/>
                <w:b/>
              </w:rPr>
            </w:pPr>
            <w:r w:rsidRPr="00C25806">
              <w:rPr>
                <w:rFonts w:ascii="Arial" w:hAnsi="Arial" w:cs="Arial"/>
                <w:b/>
              </w:rPr>
              <w:t>Staff Involvement</w:t>
            </w:r>
          </w:p>
        </w:tc>
        <w:tc>
          <w:tcPr>
            <w:tcW w:w="2552" w:type="dxa"/>
          </w:tcPr>
          <w:p w14:paraId="31169620" w14:textId="77777777" w:rsidR="000B21D9" w:rsidRPr="00C25806" w:rsidRDefault="000B21D9" w:rsidP="00395967">
            <w:pPr>
              <w:tabs>
                <w:tab w:val="left" w:pos="360"/>
              </w:tabs>
              <w:jc w:val="center"/>
              <w:rPr>
                <w:rFonts w:ascii="Arial" w:hAnsi="Arial" w:cs="Arial"/>
                <w:b/>
              </w:rPr>
            </w:pPr>
            <w:r w:rsidRPr="00C25806">
              <w:rPr>
                <w:rFonts w:ascii="Arial" w:hAnsi="Arial" w:cs="Arial"/>
                <w:b/>
              </w:rPr>
              <w:t>Timescale/Deadline</w:t>
            </w:r>
          </w:p>
        </w:tc>
        <w:tc>
          <w:tcPr>
            <w:tcW w:w="2268" w:type="dxa"/>
          </w:tcPr>
          <w:p w14:paraId="4A8A18E6" w14:textId="77777777" w:rsidR="000B21D9" w:rsidRPr="00C25806" w:rsidRDefault="000B21D9" w:rsidP="00395967">
            <w:pPr>
              <w:tabs>
                <w:tab w:val="left" w:pos="360"/>
              </w:tabs>
              <w:jc w:val="center"/>
              <w:rPr>
                <w:rFonts w:ascii="Arial" w:hAnsi="Arial" w:cs="Arial"/>
                <w:b/>
              </w:rPr>
            </w:pPr>
            <w:r w:rsidRPr="00C25806">
              <w:rPr>
                <w:rFonts w:ascii="Arial" w:hAnsi="Arial" w:cs="Arial"/>
                <w:b/>
              </w:rPr>
              <w:t>Progress</w:t>
            </w:r>
            <w:r>
              <w:rPr>
                <w:rFonts w:ascii="Arial" w:hAnsi="Arial" w:cs="Arial"/>
                <w:b/>
              </w:rPr>
              <w:t xml:space="preserve"> &amp; Review</w:t>
            </w:r>
          </w:p>
        </w:tc>
      </w:tr>
      <w:tr w:rsidR="000B21D9" w:rsidRPr="000B21D9" w14:paraId="2E2E5098" w14:textId="77777777" w:rsidTr="00E95DC6">
        <w:tc>
          <w:tcPr>
            <w:tcW w:w="3479" w:type="dxa"/>
            <w:tcBorders>
              <w:top w:val="single" w:sz="4" w:space="0" w:color="auto"/>
              <w:left w:val="single" w:sz="4" w:space="0" w:color="auto"/>
              <w:bottom w:val="single" w:sz="4" w:space="0" w:color="auto"/>
              <w:right w:val="single" w:sz="4" w:space="0" w:color="auto"/>
            </w:tcBorders>
          </w:tcPr>
          <w:p w14:paraId="4C68CA44" w14:textId="77777777" w:rsidR="000B21D9" w:rsidRPr="000B21D9" w:rsidRDefault="000B21D9" w:rsidP="007145A9">
            <w:pPr>
              <w:tabs>
                <w:tab w:val="left" w:pos="360"/>
              </w:tabs>
              <w:rPr>
                <w:rFonts w:ascii="Arial" w:hAnsi="Arial" w:cs="Arial"/>
                <w:bCs/>
              </w:rPr>
            </w:pPr>
            <w:r w:rsidRPr="000B21D9">
              <w:rPr>
                <w:rFonts w:ascii="Arial" w:hAnsi="Arial" w:cs="Arial"/>
                <w:bCs/>
              </w:rPr>
              <w:t>Develop opportunities for the sharing of good practice in the teaching of skills and the adoption of common teaching and learning strategies.</w:t>
            </w:r>
          </w:p>
          <w:p w14:paraId="6B246379" w14:textId="77777777" w:rsidR="000B21D9" w:rsidRPr="000B21D9" w:rsidRDefault="000B21D9" w:rsidP="000B21D9">
            <w:pPr>
              <w:tabs>
                <w:tab w:val="left" w:pos="360"/>
              </w:tabs>
              <w:jc w:val="center"/>
              <w:rPr>
                <w:rFonts w:ascii="Arial" w:hAnsi="Arial" w:cs="Arial"/>
                <w:bCs/>
              </w:rPr>
            </w:pPr>
          </w:p>
        </w:tc>
        <w:tc>
          <w:tcPr>
            <w:tcW w:w="4572" w:type="dxa"/>
            <w:tcBorders>
              <w:top w:val="single" w:sz="4" w:space="0" w:color="auto"/>
              <w:left w:val="single" w:sz="4" w:space="0" w:color="auto"/>
              <w:bottom w:val="single" w:sz="4" w:space="0" w:color="auto"/>
              <w:right w:val="single" w:sz="4" w:space="0" w:color="auto"/>
            </w:tcBorders>
          </w:tcPr>
          <w:p w14:paraId="6E0911D0" w14:textId="634272C2" w:rsidR="000B21D9" w:rsidRPr="000B21D9" w:rsidRDefault="000B21D9" w:rsidP="007145A9">
            <w:pPr>
              <w:tabs>
                <w:tab w:val="left" w:pos="360"/>
              </w:tabs>
              <w:rPr>
                <w:rFonts w:ascii="Arial" w:hAnsi="Arial" w:cs="Arial"/>
                <w:bCs/>
              </w:rPr>
            </w:pPr>
            <w:r w:rsidRPr="000B21D9">
              <w:rPr>
                <w:rFonts w:ascii="Arial" w:hAnsi="Arial" w:cs="Arial"/>
                <w:bCs/>
              </w:rPr>
              <w:t>Partner primaries to share good practice and schools to adopt common</w:t>
            </w:r>
            <w:r w:rsidR="007145A9">
              <w:rPr>
                <w:rFonts w:ascii="Arial" w:hAnsi="Arial" w:cs="Arial"/>
                <w:bCs/>
              </w:rPr>
              <w:t xml:space="preserve"> </w:t>
            </w:r>
            <w:r w:rsidRPr="000B21D9">
              <w:rPr>
                <w:rFonts w:ascii="Arial" w:hAnsi="Arial" w:cs="Arial"/>
                <w:bCs/>
              </w:rPr>
              <w:t>approaches to teaching skills.</w:t>
            </w:r>
          </w:p>
          <w:p w14:paraId="6CFD5850" w14:textId="77777777" w:rsidR="000B21D9" w:rsidRPr="000B21D9" w:rsidRDefault="000B21D9" w:rsidP="007145A9">
            <w:pPr>
              <w:tabs>
                <w:tab w:val="left" w:pos="360"/>
              </w:tabs>
              <w:rPr>
                <w:rFonts w:ascii="Arial" w:hAnsi="Arial" w:cs="Arial"/>
                <w:bCs/>
              </w:rPr>
            </w:pPr>
            <w:r w:rsidRPr="000B21D9">
              <w:rPr>
                <w:rFonts w:ascii="Arial" w:hAnsi="Arial" w:cs="Arial"/>
                <w:bCs/>
              </w:rPr>
              <w:t>Cluster meetings in AoLE across the clusters.</w:t>
            </w:r>
          </w:p>
        </w:tc>
        <w:tc>
          <w:tcPr>
            <w:tcW w:w="2297" w:type="dxa"/>
            <w:tcBorders>
              <w:top w:val="single" w:sz="4" w:space="0" w:color="auto"/>
              <w:left w:val="single" w:sz="4" w:space="0" w:color="auto"/>
              <w:bottom w:val="single" w:sz="4" w:space="0" w:color="auto"/>
              <w:right w:val="single" w:sz="4" w:space="0" w:color="auto"/>
            </w:tcBorders>
          </w:tcPr>
          <w:p w14:paraId="4E31E9BA" w14:textId="77777777" w:rsidR="000B21D9" w:rsidRPr="000B21D9" w:rsidRDefault="000B21D9" w:rsidP="00E95DC6">
            <w:pPr>
              <w:tabs>
                <w:tab w:val="left" w:pos="360"/>
              </w:tabs>
              <w:rPr>
                <w:rFonts w:ascii="Arial" w:hAnsi="Arial" w:cs="Arial"/>
                <w:bCs/>
              </w:rPr>
            </w:pPr>
            <w:r w:rsidRPr="000B21D9">
              <w:rPr>
                <w:rFonts w:ascii="Arial" w:hAnsi="Arial" w:cs="Arial"/>
                <w:bCs/>
              </w:rPr>
              <w:t>Y6 teachers and department link teachers in St Cyres. AoLE in all primaries and St Cyres School.</w:t>
            </w:r>
          </w:p>
        </w:tc>
        <w:tc>
          <w:tcPr>
            <w:tcW w:w="2552" w:type="dxa"/>
            <w:tcBorders>
              <w:top w:val="single" w:sz="4" w:space="0" w:color="auto"/>
              <w:left w:val="single" w:sz="4" w:space="0" w:color="auto"/>
              <w:bottom w:val="single" w:sz="4" w:space="0" w:color="auto"/>
              <w:right w:val="single" w:sz="4" w:space="0" w:color="auto"/>
            </w:tcBorders>
          </w:tcPr>
          <w:p w14:paraId="6BE0575D" w14:textId="6003ADB4" w:rsidR="000B21D9" w:rsidRPr="000B21D9" w:rsidRDefault="000B21D9" w:rsidP="00E95DC6">
            <w:pPr>
              <w:tabs>
                <w:tab w:val="left" w:pos="360"/>
              </w:tabs>
              <w:rPr>
                <w:rFonts w:ascii="Arial" w:hAnsi="Arial" w:cs="Arial"/>
                <w:bCs/>
              </w:rPr>
            </w:pPr>
            <w:r w:rsidRPr="000B21D9">
              <w:rPr>
                <w:rFonts w:ascii="Arial" w:hAnsi="Arial" w:cs="Arial"/>
                <w:bCs/>
              </w:rPr>
              <w:t xml:space="preserve">Sept– Jul </w:t>
            </w:r>
            <w:r w:rsidR="00F60AC8">
              <w:rPr>
                <w:rFonts w:ascii="Arial" w:hAnsi="Arial" w:cs="Arial"/>
                <w:bCs/>
              </w:rPr>
              <w:t>Annually</w:t>
            </w:r>
          </w:p>
        </w:tc>
        <w:tc>
          <w:tcPr>
            <w:tcW w:w="2268" w:type="dxa"/>
            <w:tcBorders>
              <w:top w:val="single" w:sz="4" w:space="0" w:color="auto"/>
              <w:left w:val="single" w:sz="4" w:space="0" w:color="auto"/>
              <w:bottom w:val="single" w:sz="4" w:space="0" w:color="auto"/>
              <w:right w:val="single" w:sz="4" w:space="0" w:color="auto"/>
            </w:tcBorders>
          </w:tcPr>
          <w:p w14:paraId="18847FFA" w14:textId="77777777" w:rsidR="000B21D9" w:rsidRPr="000B21D9" w:rsidRDefault="000B21D9" w:rsidP="000B21D9">
            <w:pPr>
              <w:tabs>
                <w:tab w:val="left" w:pos="360"/>
              </w:tabs>
              <w:jc w:val="center"/>
              <w:rPr>
                <w:rFonts w:ascii="Arial" w:hAnsi="Arial" w:cs="Arial"/>
                <w:bCs/>
              </w:rPr>
            </w:pPr>
          </w:p>
        </w:tc>
      </w:tr>
      <w:tr w:rsidR="000B21D9" w:rsidRPr="000B21D9" w14:paraId="203672AB" w14:textId="77777777" w:rsidTr="00E95DC6">
        <w:tc>
          <w:tcPr>
            <w:tcW w:w="3479" w:type="dxa"/>
            <w:tcBorders>
              <w:top w:val="single" w:sz="4" w:space="0" w:color="auto"/>
              <w:left w:val="single" w:sz="4" w:space="0" w:color="auto"/>
              <w:bottom w:val="single" w:sz="4" w:space="0" w:color="auto"/>
              <w:right w:val="single" w:sz="4" w:space="0" w:color="auto"/>
            </w:tcBorders>
          </w:tcPr>
          <w:p w14:paraId="2648B142" w14:textId="77777777" w:rsidR="000B21D9" w:rsidRPr="000B21D9" w:rsidRDefault="000B21D9" w:rsidP="007145A9">
            <w:pPr>
              <w:tabs>
                <w:tab w:val="left" w:pos="360"/>
              </w:tabs>
              <w:rPr>
                <w:rFonts w:ascii="Arial" w:hAnsi="Arial" w:cs="Arial"/>
                <w:bCs/>
              </w:rPr>
            </w:pPr>
            <w:r w:rsidRPr="000B21D9">
              <w:rPr>
                <w:rFonts w:ascii="Arial" w:hAnsi="Arial" w:cs="Arial"/>
                <w:bCs/>
              </w:rPr>
              <w:t>Joint lesson observation and visits between Y6 and Y7.</w:t>
            </w:r>
          </w:p>
        </w:tc>
        <w:tc>
          <w:tcPr>
            <w:tcW w:w="4572" w:type="dxa"/>
            <w:tcBorders>
              <w:top w:val="single" w:sz="4" w:space="0" w:color="auto"/>
              <w:left w:val="single" w:sz="4" w:space="0" w:color="auto"/>
              <w:bottom w:val="single" w:sz="4" w:space="0" w:color="auto"/>
              <w:right w:val="single" w:sz="4" w:space="0" w:color="auto"/>
            </w:tcBorders>
          </w:tcPr>
          <w:p w14:paraId="4DC50053" w14:textId="77777777" w:rsidR="000B21D9" w:rsidRPr="000B21D9" w:rsidRDefault="000B21D9" w:rsidP="007145A9">
            <w:pPr>
              <w:tabs>
                <w:tab w:val="left" w:pos="360"/>
              </w:tabs>
              <w:rPr>
                <w:rFonts w:ascii="Arial" w:hAnsi="Arial" w:cs="Arial"/>
                <w:bCs/>
              </w:rPr>
            </w:pPr>
            <w:r w:rsidRPr="000B21D9">
              <w:rPr>
                <w:rFonts w:ascii="Arial" w:hAnsi="Arial" w:cs="Arial"/>
                <w:bCs/>
              </w:rPr>
              <w:t>Familiarisation of curriculum and teaching principles and methodologies in Y6 + Y7.</w:t>
            </w:r>
          </w:p>
        </w:tc>
        <w:tc>
          <w:tcPr>
            <w:tcW w:w="2297" w:type="dxa"/>
            <w:tcBorders>
              <w:top w:val="single" w:sz="4" w:space="0" w:color="auto"/>
              <w:left w:val="single" w:sz="4" w:space="0" w:color="auto"/>
              <w:bottom w:val="single" w:sz="4" w:space="0" w:color="auto"/>
              <w:right w:val="single" w:sz="4" w:space="0" w:color="auto"/>
            </w:tcBorders>
          </w:tcPr>
          <w:p w14:paraId="19AA57B5" w14:textId="77777777" w:rsidR="000B21D9" w:rsidRPr="000B21D9" w:rsidRDefault="000B21D9" w:rsidP="00E95DC6">
            <w:pPr>
              <w:tabs>
                <w:tab w:val="left" w:pos="360"/>
              </w:tabs>
              <w:rPr>
                <w:rFonts w:ascii="Arial" w:hAnsi="Arial" w:cs="Arial"/>
                <w:bCs/>
              </w:rPr>
            </w:pPr>
            <w:r w:rsidRPr="000B21D9">
              <w:rPr>
                <w:rFonts w:ascii="Arial" w:hAnsi="Arial" w:cs="Arial"/>
                <w:bCs/>
              </w:rPr>
              <w:t>Y6 teachers and department link teachers in St Cyres.</w:t>
            </w:r>
          </w:p>
        </w:tc>
        <w:tc>
          <w:tcPr>
            <w:tcW w:w="2552" w:type="dxa"/>
            <w:tcBorders>
              <w:top w:val="single" w:sz="4" w:space="0" w:color="auto"/>
              <w:left w:val="single" w:sz="4" w:space="0" w:color="auto"/>
              <w:bottom w:val="single" w:sz="4" w:space="0" w:color="auto"/>
              <w:right w:val="single" w:sz="4" w:space="0" w:color="auto"/>
            </w:tcBorders>
          </w:tcPr>
          <w:p w14:paraId="36F36F48" w14:textId="45B91FBD" w:rsidR="000B21D9" w:rsidRPr="000B21D9" w:rsidRDefault="000B21D9" w:rsidP="000B21D9">
            <w:pPr>
              <w:tabs>
                <w:tab w:val="left" w:pos="360"/>
              </w:tabs>
              <w:jc w:val="center"/>
              <w:rPr>
                <w:rFonts w:ascii="Arial" w:hAnsi="Arial" w:cs="Arial"/>
                <w:bCs/>
              </w:rPr>
            </w:pPr>
            <w:r w:rsidRPr="000B21D9">
              <w:rPr>
                <w:rFonts w:ascii="Arial" w:hAnsi="Arial" w:cs="Arial"/>
                <w:bCs/>
              </w:rPr>
              <w:t xml:space="preserve">Sept– Jul </w:t>
            </w:r>
            <w:r w:rsidR="00F60AC8">
              <w:rPr>
                <w:rFonts w:ascii="Arial" w:hAnsi="Arial" w:cs="Arial"/>
                <w:bCs/>
              </w:rPr>
              <w:t>Annually</w:t>
            </w:r>
          </w:p>
        </w:tc>
        <w:tc>
          <w:tcPr>
            <w:tcW w:w="2268" w:type="dxa"/>
            <w:tcBorders>
              <w:top w:val="single" w:sz="4" w:space="0" w:color="auto"/>
              <w:left w:val="single" w:sz="4" w:space="0" w:color="auto"/>
              <w:bottom w:val="single" w:sz="4" w:space="0" w:color="auto"/>
              <w:right w:val="single" w:sz="4" w:space="0" w:color="auto"/>
            </w:tcBorders>
          </w:tcPr>
          <w:p w14:paraId="3400DD4C" w14:textId="77777777" w:rsidR="000B21D9" w:rsidRPr="000B21D9" w:rsidRDefault="000B21D9" w:rsidP="000B21D9">
            <w:pPr>
              <w:tabs>
                <w:tab w:val="left" w:pos="360"/>
              </w:tabs>
              <w:jc w:val="center"/>
              <w:rPr>
                <w:rFonts w:ascii="Arial" w:hAnsi="Arial" w:cs="Arial"/>
                <w:bCs/>
              </w:rPr>
            </w:pPr>
          </w:p>
        </w:tc>
      </w:tr>
      <w:tr w:rsidR="000B21D9" w:rsidRPr="000B21D9" w14:paraId="77A9D01B" w14:textId="77777777" w:rsidTr="00E95DC6">
        <w:tc>
          <w:tcPr>
            <w:tcW w:w="3479" w:type="dxa"/>
            <w:tcBorders>
              <w:top w:val="single" w:sz="4" w:space="0" w:color="auto"/>
              <w:left w:val="single" w:sz="4" w:space="0" w:color="auto"/>
              <w:bottom w:val="single" w:sz="4" w:space="0" w:color="auto"/>
              <w:right w:val="single" w:sz="4" w:space="0" w:color="auto"/>
            </w:tcBorders>
          </w:tcPr>
          <w:p w14:paraId="70F3CF61" w14:textId="77777777" w:rsidR="000B21D9" w:rsidRPr="000B21D9" w:rsidRDefault="000B21D9" w:rsidP="007145A9">
            <w:pPr>
              <w:tabs>
                <w:tab w:val="left" w:pos="360"/>
              </w:tabs>
              <w:rPr>
                <w:rFonts w:ascii="Arial" w:hAnsi="Arial" w:cs="Arial"/>
                <w:bCs/>
              </w:rPr>
            </w:pPr>
            <w:r w:rsidRPr="000B21D9">
              <w:rPr>
                <w:rFonts w:ascii="Arial" w:hAnsi="Arial" w:cs="Arial"/>
                <w:bCs/>
              </w:rPr>
              <w:t>Develop continuity of approaches for the delivery of the Welsh curriculum and promotion of the Welsh language and culture.</w:t>
            </w:r>
          </w:p>
        </w:tc>
        <w:tc>
          <w:tcPr>
            <w:tcW w:w="4572" w:type="dxa"/>
            <w:tcBorders>
              <w:top w:val="single" w:sz="4" w:space="0" w:color="auto"/>
              <w:left w:val="single" w:sz="4" w:space="0" w:color="auto"/>
              <w:bottom w:val="single" w:sz="4" w:space="0" w:color="auto"/>
              <w:right w:val="single" w:sz="4" w:space="0" w:color="auto"/>
            </w:tcBorders>
          </w:tcPr>
          <w:p w14:paraId="5467BF36" w14:textId="77777777" w:rsidR="000B21D9" w:rsidRPr="000B21D9" w:rsidRDefault="000B21D9" w:rsidP="007145A9">
            <w:pPr>
              <w:tabs>
                <w:tab w:val="left" w:pos="360"/>
              </w:tabs>
              <w:rPr>
                <w:rFonts w:ascii="Arial" w:hAnsi="Arial" w:cs="Arial"/>
                <w:bCs/>
              </w:rPr>
            </w:pPr>
            <w:r w:rsidRPr="000B21D9">
              <w:rPr>
                <w:rFonts w:ascii="Arial" w:hAnsi="Arial" w:cs="Arial"/>
                <w:bCs/>
              </w:rPr>
              <w:t>Adoption of common approaches to teaching Welsh in both primary and secondary settings.</w:t>
            </w:r>
          </w:p>
          <w:p w14:paraId="2B1F67F0" w14:textId="77777777" w:rsidR="000B21D9" w:rsidRPr="000B21D9" w:rsidRDefault="000B21D9" w:rsidP="007145A9">
            <w:pPr>
              <w:tabs>
                <w:tab w:val="left" w:pos="360"/>
              </w:tabs>
              <w:rPr>
                <w:rFonts w:ascii="Arial" w:hAnsi="Arial" w:cs="Arial"/>
                <w:bCs/>
              </w:rPr>
            </w:pPr>
            <w:r w:rsidRPr="000B21D9">
              <w:rPr>
                <w:rFonts w:ascii="Arial" w:hAnsi="Arial" w:cs="Arial"/>
                <w:bCs/>
              </w:rPr>
              <w:t>Observed improvements in oracy and literacy.</w:t>
            </w:r>
          </w:p>
          <w:p w14:paraId="6EE33C8C" w14:textId="77777777" w:rsidR="000B21D9" w:rsidRPr="000B21D9" w:rsidRDefault="000B21D9" w:rsidP="007145A9">
            <w:pPr>
              <w:tabs>
                <w:tab w:val="left" w:pos="360"/>
              </w:tabs>
              <w:rPr>
                <w:rFonts w:ascii="Arial" w:hAnsi="Arial" w:cs="Arial"/>
                <w:bCs/>
              </w:rPr>
            </w:pPr>
            <w:r w:rsidRPr="000B21D9">
              <w:rPr>
                <w:rFonts w:ascii="Arial" w:hAnsi="Arial" w:cs="Arial"/>
                <w:bCs/>
              </w:rPr>
              <w:t>Joint Eisteddfod activities.</w:t>
            </w:r>
          </w:p>
        </w:tc>
        <w:tc>
          <w:tcPr>
            <w:tcW w:w="2297" w:type="dxa"/>
            <w:tcBorders>
              <w:top w:val="single" w:sz="4" w:space="0" w:color="auto"/>
              <w:left w:val="single" w:sz="4" w:space="0" w:color="auto"/>
              <w:bottom w:val="single" w:sz="4" w:space="0" w:color="auto"/>
              <w:right w:val="single" w:sz="4" w:space="0" w:color="auto"/>
            </w:tcBorders>
          </w:tcPr>
          <w:p w14:paraId="1E96C950" w14:textId="77777777" w:rsidR="000B21D9" w:rsidRPr="000B21D9" w:rsidRDefault="000B21D9" w:rsidP="00E95DC6">
            <w:pPr>
              <w:tabs>
                <w:tab w:val="left" w:pos="360"/>
              </w:tabs>
              <w:rPr>
                <w:rFonts w:ascii="Arial" w:hAnsi="Arial" w:cs="Arial"/>
                <w:bCs/>
              </w:rPr>
            </w:pPr>
            <w:r w:rsidRPr="000B21D9">
              <w:rPr>
                <w:rFonts w:ascii="Arial" w:hAnsi="Arial" w:cs="Arial"/>
                <w:bCs/>
              </w:rPr>
              <w:t>Year 6 &amp; 7 teachers.</w:t>
            </w:r>
          </w:p>
          <w:p w14:paraId="19B5BEAF" w14:textId="77777777" w:rsidR="000B21D9" w:rsidRPr="000B21D9" w:rsidRDefault="000B21D9" w:rsidP="00E95DC6">
            <w:pPr>
              <w:tabs>
                <w:tab w:val="left" w:pos="360"/>
              </w:tabs>
              <w:rPr>
                <w:rFonts w:ascii="Arial" w:hAnsi="Arial" w:cs="Arial"/>
                <w:bCs/>
              </w:rPr>
            </w:pPr>
            <w:r w:rsidRPr="000B21D9">
              <w:rPr>
                <w:rFonts w:ascii="Arial" w:hAnsi="Arial" w:cs="Arial"/>
                <w:bCs/>
              </w:rPr>
              <w:t>DF/CBO</w:t>
            </w:r>
          </w:p>
        </w:tc>
        <w:tc>
          <w:tcPr>
            <w:tcW w:w="2552" w:type="dxa"/>
            <w:tcBorders>
              <w:top w:val="single" w:sz="4" w:space="0" w:color="auto"/>
              <w:left w:val="single" w:sz="4" w:space="0" w:color="auto"/>
              <w:bottom w:val="single" w:sz="4" w:space="0" w:color="auto"/>
              <w:right w:val="single" w:sz="4" w:space="0" w:color="auto"/>
            </w:tcBorders>
          </w:tcPr>
          <w:p w14:paraId="6C60F106" w14:textId="798C731F" w:rsidR="000B21D9" w:rsidRPr="000B21D9" w:rsidRDefault="000B21D9" w:rsidP="000B21D9">
            <w:pPr>
              <w:tabs>
                <w:tab w:val="left" w:pos="360"/>
              </w:tabs>
              <w:jc w:val="center"/>
              <w:rPr>
                <w:rFonts w:ascii="Arial" w:hAnsi="Arial" w:cs="Arial"/>
                <w:bCs/>
              </w:rPr>
            </w:pPr>
            <w:r w:rsidRPr="000B21D9">
              <w:rPr>
                <w:rFonts w:ascii="Arial" w:hAnsi="Arial" w:cs="Arial"/>
                <w:bCs/>
              </w:rPr>
              <w:t xml:space="preserve">Sept– Jul </w:t>
            </w:r>
            <w:r w:rsidR="00F60AC8">
              <w:rPr>
                <w:rFonts w:ascii="Arial" w:hAnsi="Arial" w:cs="Arial"/>
                <w:bCs/>
              </w:rPr>
              <w:t>Annually</w:t>
            </w:r>
          </w:p>
        </w:tc>
        <w:tc>
          <w:tcPr>
            <w:tcW w:w="2268" w:type="dxa"/>
            <w:tcBorders>
              <w:top w:val="single" w:sz="4" w:space="0" w:color="auto"/>
              <w:left w:val="single" w:sz="4" w:space="0" w:color="auto"/>
              <w:bottom w:val="single" w:sz="4" w:space="0" w:color="auto"/>
              <w:right w:val="single" w:sz="4" w:space="0" w:color="auto"/>
            </w:tcBorders>
          </w:tcPr>
          <w:p w14:paraId="5E0B6EE3" w14:textId="77777777" w:rsidR="000B21D9" w:rsidRPr="000B21D9" w:rsidRDefault="000B21D9" w:rsidP="000B21D9">
            <w:pPr>
              <w:tabs>
                <w:tab w:val="left" w:pos="360"/>
              </w:tabs>
              <w:jc w:val="center"/>
              <w:rPr>
                <w:rFonts w:ascii="Arial" w:hAnsi="Arial" w:cs="Arial"/>
                <w:bCs/>
              </w:rPr>
            </w:pPr>
          </w:p>
        </w:tc>
      </w:tr>
      <w:tr w:rsidR="000B21D9" w:rsidRPr="000B21D9" w14:paraId="193F9549" w14:textId="77777777" w:rsidTr="00E95DC6">
        <w:tc>
          <w:tcPr>
            <w:tcW w:w="3479" w:type="dxa"/>
            <w:tcBorders>
              <w:top w:val="single" w:sz="4" w:space="0" w:color="auto"/>
              <w:left w:val="single" w:sz="4" w:space="0" w:color="auto"/>
              <w:bottom w:val="single" w:sz="4" w:space="0" w:color="auto"/>
              <w:right w:val="single" w:sz="4" w:space="0" w:color="auto"/>
            </w:tcBorders>
          </w:tcPr>
          <w:p w14:paraId="4CF4D61C" w14:textId="5D8E4257" w:rsidR="000B21D9" w:rsidRPr="000B21D9" w:rsidRDefault="007145A9" w:rsidP="007145A9">
            <w:pPr>
              <w:tabs>
                <w:tab w:val="left" w:pos="360"/>
              </w:tabs>
              <w:rPr>
                <w:rFonts w:ascii="Arial" w:hAnsi="Arial" w:cs="Arial"/>
                <w:bCs/>
              </w:rPr>
            </w:pPr>
            <w:r>
              <w:rPr>
                <w:rFonts w:ascii="Arial" w:hAnsi="Arial" w:cs="Arial"/>
                <w:bCs/>
              </w:rPr>
              <w:t>F</w:t>
            </w:r>
            <w:r w:rsidR="000B21D9" w:rsidRPr="000B21D9">
              <w:rPr>
                <w:rFonts w:ascii="Arial" w:hAnsi="Arial" w:cs="Arial"/>
                <w:bCs/>
              </w:rPr>
              <w:t>urther embedding of the ALNET Act.</w:t>
            </w:r>
          </w:p>
        </w:tc>
        <w:tc>
          <w:tcPr>
            <w:tcW w:w="4572" w:type="dxa"/>
            <w:tcBorders>
              <w:top w:val="single" w:sz="4" w:space="0" w:color="auto"/>
              <w:left w:val="single" w:sz="4" w:space="0" w:color="auto"/>
              <w:bottom w:val="single" w:sz="4" w:space="0" w:color="auto"/>
              <w:right w:val="single" w:sz="4" w:space="0" w:color="auto"/>
            </w:tcBorders>
          </w:tcPr>
          <w:p w14:paraId="67C6D4CC" w14:textId="77777777" w:rsidR="000B21D9" w:rsidRPr="000B21D9" w:rsidRDefault="000B21D9" w:rsidP="007145A9">
            <w:pPr>
              <w:tabs>
                <w:tab w:val="left" w:pos="360"/>
              </w:tabs>
              <w:rPr>
                <w:rFonts w:ascii="Arial" w:hAnsi="Arial" w:cs="Arial"/>
                <w:bCs/>
              </w:rPr>
            </w:pPr>
            <w:r w:rsidRPr="000B21D9">
              <w:rPr>
                <w:rFonts w:ascii="Arial" w:hAnsi="Arial" w:cs="Arial"/>
                <w:bCs/>
              </w:rPr>
              <w:t xml:space="preserve">Adopt a common understanding of ‘Universal provision’ and planning for </w:t>
            </w:r>
            <w:r w:rsidRPr="000B21D9">
              <w:rPr>
                <w:rFonts w:ascii="Arial" w:hAnsi="Arial" w:cs="Arial"/>
                <w:bCs/>
              </w:rPr>
              <w:lastRenderedPageBreak/>
              <w:t>equitable learning experiences for all pupils through cluster work</w:t>
            </w:r>
          </w:p>
        </w:tc>
        <w:tc>
          <w:tcPr>
            <w:tcW w:w="2297" w:type="dxa"/>
            <w:tcBorders>
              <w:top w:val="single" w:sz="4" w:space="0" w:color="auto"/>
              <w:left w:val="single" w:sz="4" w:space="0" w:color="auto"/>
              <w:bottom w:val="single" w:sz="4" w:space="0" w:color="auto"/>
              <w:right w:val="single" w:sz="4" w:space="0" w:color="auto"/>
            </w:tcBorders>
          </w:tcPr>
          <w:p w14:paraId="51DE9423" w14:textId="77777777" w:rsidR="000B21D9" w:rsidRPr="000B21D9" w:rsidRDefault="000B21D9" w:rsidP="00E95DC6">
            <w:pPr>
              <w:tabs>
                <w:tab w:val="left" w:pos="360"/>
              </w:tabs>
              <w:rPr>
                <w:rFonts w:ascii="Arial" w:hAnsi="Arial" w:cs="Arial"/>
                <w:bCs/>
              </w:rPr>
            </w:pPr>
            <w:r w:rsidRPr="000B21D9">
              <w:rPr>
                <w:rFonts w:ascii="Arial" w:hAnsi="Arial" w:cs="Arial"/>
                <w:bCs/>
              </w:rPr>
              <w:lastRenderedPageBreak/>
              <w:t>Year 6 teachers, AoLEs in cluster.</w:t>
            </w:r>
          </w:p>
        </w:tc>
        <w:tc>
          <w:tcPr>
            <w:tcW w:w="2552" w:type="dxa"/>
            <w:tcBorders>
              <w:top w:val="single" w:sz="4" w:space="0" w:color="auto"/>
              <w:left w:val="single" w:sz="4" w:space="0" w:color="auto"/>
              <w:bottom w:val="single" w:sz="4" w:space="0" w:color="auto"/>
              <w:right w:val="single" w:sz="4" w:space="0" w:color="auto"/>
            </w:tcBorders>
          </w:tcPr>
          <w:p w14:paraId="62E5F07C" w14:textId="6498BA03" w:rsidR="000B21D9" w:rsidRPr="000B21D9" w:rsidRDefault="000B21D9" w:rsidP="000B21D9">
            <w:pPr>
              <w:tabs>
                <w:tab w:val="left" w:pos="360"/>
              </w:tabs>
              <w:jc w:val="center"/>
              <w:rPr>
                <w:rFonts w:ascii="Arial" w:hAnsi="Arial" w:cs="Arial"/>
                <w:bCs/>
              </w:rPr>
            </w:pPr>
            <w:r w:rsidRPr="000B21D9">
              <w:rPr>
                <w:rFonts w:ascii="Arial" w:hAnsi="Arial" w:cs="Arial"/>
                <w:bCs/>
              </w:rPr>
              <w:t xml:space="preserve">Sept– Jul </w:t>
            </w:r>
            <w:r w:rsidR="00F60AC8">
              <w:rPr>
                <w:rFonts w:ascii="Arial" w:hAnsi="Arial" w:cs="Arial"/>
                <w:bCs/>
              </w:rPr>
              <w:t>Annually</w:t>
            </w:r>
          </w:p>
        </w:tc>
        <w:tc>
          <w:tcPr>
            <w:tcW w:w="2268" w:type="dxa"/>
            <w:tcBorders>
              <w:top w:val="single" w:sz="4" w:space="0" w:color="auto"/>
              <w:left w:val="single" w:sz="4" w:space="0" w:color="auto"/>
              <w:bottom w:val="single" w:sz="4" w:space="0" w:color="auto"/>
              <w:right w:val="single" w:sz="4" w:space="0" w:color="auto"/>
            </w:tcBorders>
          </w:tcPr>
          <w:p w14:paraId="2A47A2DC" w14:textId="77777777" w:rsidR="000B21D9" w:rsidRPr="000B21D9" w:rsidRDefault="000B21D9" w:rsidP="000B21D9">
            <w:pPr>
              <w:tabs>
                <w:tab w:val="left" w:pos="360"/>
              </w:tabs>
              <w:jc w:val="center"/>
              <w:rPr>
                <w:rFonts w:ascii="Arial" w:hAnsi="Arial" w:cs="Arial"/>
                <w:bCs/>
              </w:rPr>
            </w:pPr>
          </w:p>
        </w:tc>
      </w:tr>
      <w:tr w:rsidR="000B21D9" w:rsidRPr="000B21D9" w14:paraId="66F7C46D" w14:textId="77777777" w:rsidTr="00E95DC6">
        <w:tc>
          <w:tcPr>
            <w:tcW w:w="3479" w:type="dxa"/>
            <w:tcBorders>
              <w:top w:val="single" w:sz="4" w:space="0" w:color="auto"/>
              <w:left w:val="single" w:sz="4" w:space="0" w:color="auto"/>
              <w:bottom w:val="single" w:sz="4" w:space="0" w:color="auto"/>
              <w:right w:val="single" w:sz="4" w:space="0" w:color="auto"/>
            </w:tcBorders>
          </w:tcPr>
          <w:p w14:paraId="523C56EA" w14:textId="77777777" w:rsidR="000B21D9" w:rsidRPr="000B21D9" w:rsidRDefault="000B21D9" w:rsidP="007145A9">
            <w:pPr>
              <w:tabs>
                <w:tab w:val="left" w:pos="360"/>
              </w:tabs>
              <w:rPr>
                <w:rFonts w:ascii="Arial" w:hAnsi="Arial" w:cs="Arial"/>
                <w:bCs/>
              </w:rPr>
            </w:pPr>
            <w:r w:rsidRPr="000B21D9">
              <w:rPr>
                <w:rFonts w:ascii="Arial" w:hAnsi="Arial" w:cs="Arial"/>
                <w:bCs/>
              </w:rPr>
              <w:t>Feedback to Primary schools on their pupil’s progress at the end of Year 7.</w:t>
            </w:r>
          </w:p>
        </w:tc>
        <w:tc>
          <w:tcPr>
            <w:tcW w:w="4572" w:type="dxa"/>
            <w:tcBorders>
              <w:top w:val="single" w:sz="4" w:space="0" w:color="auto"/>
              <w:left w:val="single" w:sz="4" w:space="0" w:color="auto"/>
              <w:bottom w:val="single" w:sz="4" w:space="0" w:color="auto"/>
              <w:right w:val="single" w:sz="4" w:space="0" w:color="auto"/>
            </w:tcBorders>
          </w:tcPr>
          <w:p w14:paraId="6FDF33A2" w14:textId="77777777" w:rsidR="000B21D9" w:rsidRPr="000B21D9" w:rsidRDefault="000B21D9" w:rsidP="007145A9">
            <w:pPr>
              <w:tabs>
                <w:tab w:val="left" w:pos="360"/>
              </w:tabs>
              <w:rPr>
                <w:rFonts w:ascii="Arial" w:hAnsi="Arial" w:cs="Arial"/>
                <w:bCs/>
              </w:rPr>
            </w:pPr>
            <w:r w:rsidRPr="000B21D9">
              <w:rPr>
                <w:rFonts w:ascii="Arial" w:hAnsi="Arial" w:cs="Arial"/>
                <w:bCs/>
              </w:rPr>
              <w:t>Y6 teachers able to track pupil progress thus evaluate progress across progression steps to inform future planning and refine SoW and learning opportunities.</w:t>
            </w:r>
          </w:p>
        </w:tc>
        <w:tc>
          <w:tcPr>
            <w:tcW w:w="2297" w:type="dxa"/>
            <w:tcBorders>
              <w:top w:val="single" w:sz="4" w:space="0" w:color="auto"/>
              <w:left w:val="single" w:sz="4" w:space="0" w:color="auto"/>
              <w:bottom w:val="single" w:sz="4" w:space="0" w:color="auto"/>
              <w:right w:val="single" w:sz="4" w:space="0" w:color="auto"/>
            </w:tcBorders>
          </w:tcPr>
          <w:p w14:paraId="60CCCBE1" w14:textId="77777777" w:rsidR="000B21D9" w:rsidRPr="000B21D9" w:rsidRDefault="000B21D9" w:rsidP="00E95DC6">
            <w:pPr>
              <w:tabs>
                <w:tab w:val="left" w:pos="360"/>
              </w:tabs>
              <w:rPr>
                <w:rFonts w:ascii="Arial" w:hAnsi="Arial" w:cs="Arial"/>
                <w:bCs/>
              </w:rPr>
            </w:pPr>
            <w:r w:rsidRPr="000B21D9">
              <w:rPr>
                <w:rFonts w:ascii="Arial" w:hAnsi="Arial" w:cs="Arial"/>
                <w:bCs/>
              </w:rPr>
              <w:t>HoY 7 to Y6 teachers.</w:t>
            </w:r>
          </w:p>
        </w:tc>
        <w:tc>
          <w:tcPr>
            <w:tcW w:w="2552" w:type="dxa"/>
            <w:tcBorders>
              <w:top w:val="single" w:sz="4" w:space="0" w:color="auto"/>
              <w:left w:val="single" w:sz="4" w:space="0" w:color="auto"/>
              <w:bottom w:val="single" w:sz="4" w:space="0" w:color="auto"/>
              <w:right w:val="single" w:sz="4" w:space="0" w:color="auto"/>
            </w:tcBorders>
          </w:tcPr>
          <w:p w14:paraId="2BB66483" w14:textId="6E913F36" w:rsidR="000B21D9" w:rsidRPr="000B21D9" w:rsidRDefault="000B21D9" w:rsidP="000B21D9">
            <w:pPr>
              <w:tabs>
                <w:tab w:val="left" w:pos="360"/>
              </w:tabs>
              <w:jc w:val="center"/>
              <w:rPr>
                <w:rFonts w:ascii="Arial" w:hAnsi="Arial" w:cs="Arial"/>
                <w:bCs/>
              </w:rPr>
            </w:pPr>
            <w:r w:rsidRPr="000B21D9">
              <w:rPr>
                <w:rFonts w:ascii="Arial" w:hAnsi="Arial" w:cs="Arial"/>
                <w:bCs/>
              </w:rPr>
              <w:t xml:space="preserve">July </w:t>
            </w:r>
            <w:r w:rsidR="00F60AC8">
              <w:rPr>
                <w:rFonts w:ascii="Arial" w:hAnsi="Arial" w:cs="Arial"/>
                <w:bCs/>
              </w:rPr>
              <w:t>Annually</w:t>
            </w:r>
          </w:p>
          <w:p w14:paraId="0F3AAD0A" w14:textId="77777777" w:rsidR="000B21D9" w:rsidRPr="000B21D9" w:rsidRDefault="000B21D9" w:rsidP="000B21D9">
            <w:pPr>
              <w:tabs>
                <w:tab w:val="left" w:pos="360"/>
              </w:tabs>
              <w:jc w:val="center"/>
              <w:rPr>
                <w:rFonts w:ascii="Arial" w:hAnsi="Arial" w:cs="Arial"/>
                <w:bCs/>
              </w:rPr>
            </w:pPr>
          </w:p>
        </w:tc>
        <w:tc>
          <w:tcPr>
            <w:tcW w:w="2268" w:type="dxa"/>
            <w:tcBorders>
              <w:top w:val="single" w:sz="4" w:space="0" w:color="auto"/>
              <w:left w:val="single" w:sz="4" w:space="0" w:color="auto"/>
              <w:bottom w:val="single" w:sz="4" w:space="0" w:color="auto"/>
              <w:right w:val="single" w:sz="4" w:space="0" w:color="auto"/>
            </w:tcBorders>
          </w:tcPr>
          <w:p w14:paraId="590D1BFE" w14:textId="77777777" w:rsidR="000B21D9" w:rsidRPr="000B21D9" w:rsidRDefault="000B21D9" w:rsidP="000B21D9">
            <w:pPr>
              <w:tabs>
                <w:tab w:val="left" w:pos="360"/>
              </w:tabs>
              <w:jc w:val="center"/>
              <w:rPr>
                <w:rFonts w:ascii="Arial" w:hAnsi="Arial" w:cs="Arial"/>
                <w:bCs/>
              </w:rPr>
            </w:pPr>
          </w:p>
        </w:tc>
      </w:tr>
    </w:tbl>
    <w:p w14:paraId="7625695C" w14:textId="77777777" w:rsidR="00033554" w:rsidRDefault="00033554" w:rsidP="00033554">
      <w:pPr>
        <w:tabs>
          <w:tab w:val="left" w:pos="360"/>
        </w:tabs>
        <w:spacing w:line="360" w:lineRule="auto"/>
        <w:rPr>
          <w:rFonts w:ascii="Arial" w:hAnsi="Arial" w:cs="Arial"/>
          <w:b/>
        </w:rPr>
      </w:pPr>
    </w:p>
    <w:p w14:paraId="5B746BCA" w14:textId="1C57FA2E" w:rsidR="00033554" w:rsidRDefault="00033554" w:rsidP="00033554">
      <w:pPr>
        <w:tabs>
          <w:tab w:val="left" w:pos="360"/>
        </w:tabs>
        <w:spacing w:line="360" w:lineRule="auto"/>
        <w:rPr>
          <w:rFonts w:ascii="Arial" w:hAnsi="Arial" w:cs="Arial"/>
          <w:b/>
          <w:bCs/>
          <w:sz w:val="28"/>
          <w:szCs w:val="28"/>
        </w:rPr>
      </w:pPr>
      <w:r>
        <w:rPr>
          <w:rFonts w:ascii="Arial" w:hAnsi="Arial" w:cs="Arial"/>
          <w:b/>
          <w:sz w:val="28"/>
          <w:szCs w:val="28"/>
        </w:rPr>
        <w:t>Priority 2b:</w:t>
      </w:r>
      <w:r>
        <w:rPr>
          <w:rFonts w:ascii="Arial" w:hAnsi="Arial" w:cs="Arial"/>
          <w:b/>
          <w:sz w:val="28"/>
          <w:szCs w:val="28"/>
        </w:rPr>
        <w:tab/>
      </w:r>
      <w:r w:rsidRPr="00A9701C">
        <w:rPr>
          <w:rFonts w:ascii="Arial" w:hAnsi="Arial" w:cs="Arial"/>
          <w:b/>
          <w:bCs/>
          <w:sz w:val="28"/>
          <w:szCs w:val="28"/>
        </w:rPr>
        <w:t xml:space="preserve">Embedding </w:t>
      </w:r>
      <w:r>
        <w:rPr>
          <w:rFonts w:ascii="Arial" w:hAnsi="Arial" w:cs="Arial"/>
          <w:b/>
          <w:bCs/>
          <w:sz w:val="28"/>
          <w:szCs w:val="28"/>
        </w:rPr>
        <w:t>CfW</w:t>
      </w:r>
      <w:r w:rsidRPr="00A9701C">
        <w:rPr>
          <w:rFonts w:ascii="Arial" w:hAnsi="Arial" w:cs="Arial"/>
          <w:b/>
          <w:bCs/>
          <w:sz w:val="28"/>
          <w:szCs w:val="28"/>
        </w:rPr>
        <w:t>; a shared understanding of progression and assessment.</w:t>
      </w:r>
    </w:p>
    <w:p w14:paraId="1F9C7EE7" w14:textId="77777777" w:rsidR="00E95DC6" w:rsidRPr="00E95DC6" w:rsidRDefault="00E95DC6" w:rsidP="00033554">
      <w:pPr>
        <w:tabs>
          <w:tab w:val="left" w:pos="360"/>
        </w:tabs>
        <w:spacing w:line="360" w:lineRule="auto"/>
        <w:rPr>
          <w:rFonts w:ascii="Arial" w:hAnsi="Arial" w:cs="Arial"/>
          <w:b/>
          <w:bCs/>
          <w:sz w:val="10"/>
          <w:szCs w:val="10"/>
        </w:rPr>
      </w:pPr>
    </w:p>
    <w:tbl>
      <w:tblPr>
        <w:tblW w:w="1516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4678"/>
        <w:gridCol w:w="2381"/>
        <w:gridCol w:w="2444"/>
        <w:gridCol w:w="2263"/>
      </w:tblGrid>
      <w:tr w:rsidR="00033554" w:rsidRPr="00C25806" w14:paraId="18B72406" w14:textId="77777777" w:rsidTr="007145A9">
        <w:tc>
          <w:tcPr>
            <w:tcW w:w="3402" w:type="dxa"/>
          </w:tcPr>
          <w:p w14:paraId="15006CFD" w14:textId="77777777" w:rsidR="00033554" w:rsidRPr="00C25806" w:rsidRDefault="00033554" w:rsidP="00395967">
            <w:pPr>
              <w:tabs>
                <w:tab w:val="left" w:pos="360"/>
              </w:tabs>
              <w:jc w:val="center"/>
              <w:rPr>
                <w:rFonts w:ascii="Arial" w:hAnsi="Arial" w:cs="Arial"/>
                <w:b/>
              </w:rPr>
            </w:pPr>
            <w:r w:rsidRPr="00C25806">
              <w:rPr>
                <w:rFonts w:ascii="Arial" w:hAnsi="Arial" w:cs="Arial"/>
                <w:b/>
              </w:rPr>
              <w:t>Strategy and Action</w:t>
            </w:r>
          </w:p>
          <w:p w14:paraId="4C61D44A" w14:textId="77777777" w:rsidR="00033554" w:rsidRPr="00C25806" w:rsidRDefault="00033554" w:rsidP="00395967">
            <w:pPr>
              <w:tabs>
                <w:tab w:val="left" w:pos="360"/>
              </w:tabs>
              <w:jc w:val="center"/>
              <w:rPr>
                <w:rFonts w:ascii="Arial" w:hAnsi="Arial" w:cs="Arial"/>
                <w:b/>
              </w:rPr>
            </w:pPr>
          </w:p>
        </w:tc>
        <w:tc>
          <w:tcPr>
            <w:tcW w:w="4678" w:type="dxa"/>
          </w:tcPr>
          <w:p w14:paraId="601A056E" w14:textId="77777777" w:rsidR="00033554" w:rsidRPr="00C25806" w:rsidRDefault="00033554" w:rsidP="00395967">
            <w:pPr>
              <w:tabs>
                <w:tab w:val="left" w:pos="360"/>
              </w:tabs>
              <w:jc w:val="center"/>
              <w:rPr>
                <w:rFonts w:ascii="Arial" w:hAnsi="Arial" w:cs="Arial"/>
                <w:b/>
              </w:rPr>
            </w:pPr>
            <w:r w:rsidRPr="00C25806">
              <w:rPr>
                <w:rFonts w:ascii="Arial" w:hAnsi="Arial" w:cs="Arial"/>
                <w:b/>
              </w:rPr>
              <w:t>Success and Criteria</w:t>
            </w:r>
          </w:p>
        </w:tc>
        <w:tc>
          <w:tcPr>
            <w:tcW w:w="2381" w:type="dxa"/>
          </w:tcPr>
          <w:p w14:paraId="614F320A" w14:textId="77777777" w:rsidR="00033554" w:rsidRPr="00C25806" w:rsidRDefault="00033554" w:rsidP="00395967">
            <w:pPr>
              <w:tabs>
                <w:tab w:val="left" w:pos="360"/>
              </w:tabs>
              <w:jc w:val="center"/>
              <w:rPr>
                <w:rFonts w:ascii="Arial" w:hAnsi="Arial" w:cs="Arial"/>
                <w:b/>
              </w:rPr>
            </w:pPr>
            <w:r w:rsidRPr="00C25806">
              <w:rPr>
                <w:rFonts w:ascii="Arial" w:hAnsi="Arial" w:cs="Arial"/>
                <w:b/>
              </w:rPr>
              <w:t>Staff Involvement</w:t>
            </w:r>
          </w:p>
        </w:tc>
        <w:tc>
          <w:tcPr>
            <w:tcW w:w="2444" w:type="dxa"/>
          </w:tcPr>
          <w:p w14:paraId="363F84BF" w14:textId="77777777" w:rsidR="00033554" w:rsidRPr="00C25806" w:rsidRDefault="00033554" w:rsidP="00395967">
            <w:pPr>
              <w:tabs>
                <w:tab w:val="left" w:pos="360"/>
              </w:tabs>
              <w:jc w:val="center"/>
              <w:rPr>
                <w:rFonts w:ascii="Arial" w:hAnsi="Arial" w:cs="Arial"/>
                <w:b/>
              </w:rPr>
            </w:pPr>
            <w:r w:rsidRPr="00C25806">
              <w:rPr>
                <w:rFonts w:ascii="Arial" w:hAnsi="Arial" w:cs="Arial"/>
                <w:b/>
              </w:rPr>
              <w:t>Timescale/Deadline</w:t>
            </w:r>
          </w:p>
        </w:tc>
        <w:tc>
          <w:tcPr>
            <w:tcW w:w="2263" w:type="dxa"/>
          </w:tcPr>
          <w:p w14:paraId="3DD4686E" w14:textId="77777777" w:rsidR="00033554" w:rsidRPr="00C25806" w:rsidRDefault="00033554" w:rsidP="00395967">
            <w:pPr>
              <w:tabs>
                <w:tab w:val="left" w:pos="360"/>
              </w:tabs>
              <w:jc w:val="center"/>
              <w:rPr>
                <w:rFonts w:ascii="Arial" w:hAnsi="Arial" w:cs="Arial"/>
                <w:b/>
              </w:rPr>
            </w:pPr>
            <w:r w:rsidRPr="00C25806">
              <w:rPr>
                <w:rFonts w:ascii="Arial" w:hAnsi="Arial" w:cs="Arial"/>
                <w:b/>
              </w:rPr>
              <w:t>Progress</w:t>
            </w:r>
            <w:r>
              <w:rPr>
                <w:rFonts w:ascii="Arial" w:hAnsi="Arial" w:cs="Arial"/>
                <w:b/>
              </w:rPr>
              <w:t xml:space="preserve"> &amp; Review</w:t>
            </w:r>
          </w:p>
        </w:tc>
      </w:tr>
      <w:tr w:rsidR="00033554" w:rsidRPr="00C25806" w14:paraId="36B52C24" w14:textId="77777777" w:rsidTr="007145A9">
        <w:tc>
          <w:tcPr>
            <w:tcW w:w="3402" w:type="dxa"/>
            <w:tcBorders>
              <w:top w:val="single" w:sz="4" w:space="0" w:color="auto"/>
              <w:left w:val="single" w:sz="4" w:space="0" w:color="auto"/>
              <w:bottom w:val="single" w:sz="4" w:space="0" w:color="auto"/>
              <w:right w:val="single" w:sz="4" w:space="0" w:color="auto"/>
            </w:tcBorders>
          </w:tcPr>
          <w:p w14:paraId="65832045" w14:textId="77777777" w:rsidR="00033554" w:rsidRPr="00033554" w:rsidRDefault="00033554" w:rsidP="007145A9">
            <w:pPr>
              <w:tabs>
                <w:tab w:val="left" w:pos="360"/>
              </w:tabs>
              <w:rPr>
                <w:rFonts w:ascii="Arial" w:hAnsi="Arial" w:cs="Arial"/>
                <w:bCs/>
              </w:rPr>
            </w:pPr>
            <w:r w:rsidRPr="00033554">
              <w:rPr>
                <w:rFonts w:ascii="Arial" w:hAnsi="Arial" w:cs="Arial"/>
                <w:bCs/>
              </w:rPr>
              <w:t>Continuation of Primary Deputy Heads cluster group priorities.</w:t>
            </w:r>
          </w:p>
          <w:p w14:paraId="7279F252" w14:textId="77777777" w:rsidR="00033554" w:rsidRPr="00033554" w:rsidRDefault="00033554" w:rsidP="00033554">
            <w:pPr>
              <w:tabs>
                <w:tab w:val="left" w:pos="360"/>
              </w:tabs>
              <w:jc w:val="center"/>
              <w:rPr>
                <w:rFonts w:ascii="Arial" w:hAnsi="Arial" w:cs="Arial"/>
                <w:bCs/>
              </w:rPr>
            </w:pPr>
          </w:p>
          <w:p w14:paraId="4B522C46" w14:textId="77777777" w:rsidR="00033554" w:rsidRPr="00033554" w:rsidRDefault="00033554" w:rsidP="00033554">
            <w:pPr>
              <w:tabs>
                <w:tab w:val="left" w:pos="360"/>
              </w:tabs>
              <w:jc w:val="center"/>
              <w:rPr>
                <w:rFonts w:ascii="Arial" w:hAnsi="Arial" w:cs="Arial"/>
                <w:bCs/>
              </w:rPr>
            </w:pPr>
          </w:p>
        </w:tc>
        <w:tc>
          <w:tcPr>
            <w:tcW w:w="4678" w:type="dxa"/>
            <w:tcBorders>
              <w:top w:val="single" w:sz="4" w:space="0" w:color="auto"/>
              <w:left w:val="single" w:sz="4" w:space="0" w:color="auto"/>
              <w:bottom w:val="single" w:sz="4" w:space="0" w:color="auto"/>
              <w:right w:val="single" w:sz="4" w:space="0" w:color="auto"/>
            </w:tcBorders>
          </w:tcPr>
          <w:p w14:paraId="2A795644" w14:textId="77777777" w:rsidR="00033554" w:rsidRPr="00033554" w:rsidRDefault="00033554" w:rsidP="007145A9">
            <w:pPr>
              <w:tabs>
                <w:tab w:val="left" w:pos="360"/>
              </w:tabs>
              <w:rPr>
                <w:rFonts w:ascii="Arial" w:hAnsi="Arial" w:cs="Arial"/>
                <w:bCs/>
              </w:rPr>
            </w:pPr>
            <w:r w:rsidRPr="00033554">
              <w:rPr>
                <w:rFonts w:ascii="Arial" w:hAnsi="Arial" w:cs="Arial"/>
                <w:bCs/>
              </w:rPr>
              <w:t>To look at cross phase coordination, joint planning for shared understanding of progression and wellbeing; positive relationships and an anti-racism culture.  Monitoring progression thorough assessment.  Termly feedback to parents/carers to focus on progress and wellbeing.</w:t>
            </w:r>
          </w:p>
        </w:tc>
        <w:tc>
          <w:tcPr>
            <w:tcW w:w="2381" w:type="dxa"/>
            <w:tcBorders>
              <w:top w:val="single" w:sz="4" w:space="0" w:color="auto"/>
              <w:left w:val="single" w:sz="4" w:space="0" w:color="auto"/>
              <w:bottom w:val="single" w:sz="4" w:space="0" w:color="auto"/>
              <w:right w:val="single" w:sz="4" w:space="0" w:color="auto"/>
            </w:tcBorders>
          </w:tcPr>
          <w:p w14:paraId="0BEF4A92" w14:textId="77777777" w:rsidR="00033554" w:rsidRPr="00033554" w:rsidRDefault="00033554" w:rsidP="00E95DC6">
            <w:pPr>
              <w:tabs>
                <w:tab w:val="left" w:pos="360"/>
              </w:tabs>
              <w:rPr>
                <w:rFonts w:ascii="Arial" w:hAnsi="Arial" w:cs="Arial"/>
                <w:bCs/>
              </w:rPr>
            </w:pPr>
            <w:r w:rsidRPr="00033554">
              <w:rPr>
                <w:rFonts w:ascii="Arial" w:hAnsi="Arial" w:cs="Arial"/>
                <w:bCs/>
              </w:rPr>
              <w:t>Lead DHT: DB</w:t>
            </w:r>
          </w:p>
          <w:p w14:paraId="760C6AAC" w14:textId="6598DB53" w:rsidR="00033554" w:rsidRPr="00033554" w:rsidRDefault="00033554" w:rsidP="00E95DC6">
            <w:pPr>
              <w:tabs>
                <w:tab w:val="left" w:pos="360"/>
              </w:tabs>
              <w:rPr>
                <w:rFonts w:ascii="Arial" w:hAnsi="Arial" w:cs="Arial"/>
                <w:bCs/>
              </w:rPr>
            </w:pPr>
            <w:r w:rsidRPr="00033554">
              <w:rPr>
                <w:rFonts w:ascii="Arial" w:hAnsi="Arial" w:cs="Arial"/>
                <w:bCs/>
              </w:rPr>
              <w:t>Cluster DHTs, RB, UH and AoLEs.</w:t>
            </w:r>
          </w:p>
        </w:tc>
        <w:tc>
          <w:tcPr>
            <w:tcW w:w="2444" w:type="dxa"/>
            <w:tcBorders>
              <w:top w:val="single" w:sz="4" w:space="0" w:color="auto"/>
              <w:left w:val="single" w:sz="4" w:space="0" w:color="auto"/>
              <w:bottom w:val="single" w:sz="4" w:space="0" w:color="auto"/>
              <w:right w:val="single" w:sz="4" w:space="0" w:color="auto"/>
            </w:tcBorders>
          </w:tcPr>
          <w:p w14:paraId="55654C0F" w14:textId="28861681" w:rsidR="00033554" w:rsidRPr="00033554" w:rsidRDefault="00033554" w:rsidP="00E95DC6">
            <w:pPr>
              <w:tabs>
                <w:tab w:val="left" w:pos="360"/>
              </w:tabs>
              <w:rPr>
                <w:rFonts w:ascii="Arial" w:hAnsi="Arial" w:cs="Arial"/>
                <w:bCs/>
              </w:rPr>
            </w:pPr>
            <w:r w:rsidRPr="00033554">
              <w:rPr>
                <w:rFonts w:ascii="Arial" w:hAnsi="Arial" w:cs="Arial"/>
                <w:bCs/>
              </w:rPr>
              <w:t xml:space="preserve">Sept– Jul </w:t>
            </w:r>
            <w:r w:rsidR="00F60AC8">
              <w:rPr>
                <w:rFonts w:ascii="Arial" w:hAnsi="Arial" w:cs="Arial"/>
                <w:bCs/>
              </w:rPr>
              <w:t>Annually</w:t>
            </w:r>
          </w:p>
        </w:tc>
        <w:tc>
          <w:tcPr>
            <w:tcW w:w="2263" w:type="dxa"/>
            <w:tcBorders>
              <w:top w:val="single" w:sz="4" w:space="0" w:color="auto"/>
              <w:left w:val="single" w:sz="4" w:space="0" w:color="auto"/>
              <w:bottom w:val="single" w:sz="4" w:space="0" w:color="auto"/>
              <w:right w:val="single" w:sz="4" w:space="0" w:color="auto"/>
            </w:tcBorders>
          </w:tcPr>
          <w:p w14:paraId="2A23B3CB" w14:textId="77777777" w:rsidR="00033554" w:rsidRPr="00033554" w:rsidRDefault="00033554" w:rsidP="00033554">
            <w:pPr>
              <w:tabs>
                <w:tab w:val="left" w:pos="360"/>
              </w:tabs>
              <w:jc w:val="center"/>
              <w:rPr>
                <w:rFonts w:ascii="Arial" w:hAnsi="Arial" w:cs="Arial"/>
                <w:bCs/>
              </w:rPr>
            </w:pPr>
          </w:p>
        </w:tc>
      </w:tr>
      <w:tr w:rsidR="00033554" w:rsidRPr="00C25806" w14:paraId="1C9909E0" w14:textId="77777777" w:rsidTr="007145A9">
        <w:tc>
          <w:tcPr>
            <w:tcW w:w="3402" w:type="dxa"/>
            <w:tcBorders>
              <w:top w:val="single" w:sz="4" w:space="0" w:color="auto"/>
              <w:left w:val="single" w:sz="4" w:space="0" w:color="auto"/>
              <w:bottom w:val="single" w:sz="4" w:space="0" w:color="auto"/>
              <w:right w:val="single" w:sz="4" w:space="0" w:color="auto"/>
            </w:tcBorders>
          </w:tcPr>
          <w:p w14:paraId="021C1C51" w14:textId="77777777" w:rsidR="00033554" w:rsidRPr="00033554" w:rsidRDefault="00033554" w:rsidP="007145A9">
            <w:pPr>
              <w:tabs>
                <w:tab w:val="left" w:pos="360"/>
              </w:tabs>
              <w:rPr>
                <w:rFonts w:ascii="Arial" w:hAnsi="Arial" w:cs="Arial"/>
                <w:bCs/>
              </w:rPr>
            </w:pPr>
            <w:r w:rsidRPr="00033554">
              <w:rPr>
                <w:rFonts w:ascii="Arial" w:hAnsi="Arial" w:cs="Arial"/>
                <w:bCs/>
              </w:rPr>
              <w:t>Welcome new members to the cluster curriculum committee.</w:t>
            </w:r>
          </w:p>
          <w:p w14:paraId="0B76F053" w14:textId="77777777" w:rsidR="00033554" w:rsidRPr="00033554" w:rsidRDefault="00033554" w:rsidP="00033554">
            <w:pPr>
              <w:tabs>
                <w:tab w:val="left" w:pos="360"/>
              </w:tabs>
              <w:jc w:val="center"/>
              <w:rPr>
                <w:rFonts w:ascii="Arial" w:hAnsi="Arial" w:cs="Arial"/>
                <w:bCs/>
              </w:rPr>
            </w:pPr>
          </w:p>
          <w:p w14:paraId="6CEE49AA" w14:textId="77777777" w:rsidR="00033554" w:rsidRPr="00033554" w:rsidRDefault="00033554" w:rsidP="007145A9">
            <w:pPr>
              <w:tabs>
                <w:tab w:val="left" w:pos="360"/>
              </w:tabs>
              <w:rPr>
                <w:rFonts w:ascii="Arial" w:hAnsi="Arial" w:cs="Arial"/>
                <w:bCs/>
              </w:rPr>
            </w:pPr>
            <w:r w:rsidRPr="00033554">
              <w:rPr>
                <w:rFonts w:ascii="Arial" w:hAnsi="Arial" w:cs="Arial"/>
                <w:bCs/>
              </w:rPr>
              <w:t>Collaborative cluster working on curriculum and pedagogy, planning for progression, assessment, and reporting.</w:t>
            </w:r>
          </w:p>
        </w:tc>
        <w:tc>
          <w:tcPr>
            <w:tcW w:w="4678" w:type="dxa"/>
            <w:tcBorders>
              <w:top w:val="single" w:sz="4" w:space="0" w:color="auto"/>
              <w:left w:val="single" w:sz="4" w:space="0" w:color="auto"/>
              <w:bottom w:val="single" w:sz="4" w:space="0" w:color="auto"/>
              <w:right w:val="single" w:sz="4" w:space="0" w:color="auto"/>
            </w:tcBorders>
          </w:tcPr>
          <w:p w14:paraId="0C8CE15C" w14:textId="77777777" w:rsidR="00033554" w:rsidRPr="00033554" w:rsidRDefault="00033554" w:rsidP="00033554">
            <w:pPr>
              <w:tabs>
                <w:tab w:val="left" w:pos="360"/>
              </w:tabs>
              <w:rPr>
                <w:rFonts w:ascii="Arial" w:hAnsi="Arial" w:cs="Arial"/>
                <w:bCs/>
              </w:rPr>
            </w:pPr>
            <w:r w:rsidRPr="00033554">
              <w:rPr>
                <w:rFonts w:ascii="Arial" w:hAnsi="Arial" w:cs="Arial"/>
                <w:bCs/>
              </w:rPr>
              <w:t>Phase 1 - To identify CPD needs and resources to be shared.</w:t>
            </w:r>
          </w:p>
          <w:p w14:paraId="13AE2C1D" w14:textId="77777777" w:rsidR="00033554" w:rsidRPr="00033554" w:rsidRDefault="00033554" w:rsidP="00033554">
            <w:pPr>
              <w:tabs>
                <w:tab w:val="left" w:pos="360"/>
              </w:tabs>
              <w:rPr>
                <w:rFonts w:ascii="Arial" w:hAnsi="Arial" w:cs="Arial"/>
                <w:bCs/>
              </w:rPr>
            </w:pPr>
            <w:r w:rsidRPr="00033554">
              <w:rPr>
                <w:rFonts w:ascii="Arial" w:hAnsi="Arial" w:cs="Arial"/>
                <w:bCs/>
              </w:rPr>
              <w:t xml:space="preserve">Phase 2 – </w:t>
            </w:r>
          </w:p>
          <w:p w14:paraId="1BDF1606" w14:textId="77777777" w:rsidR="00033554" w:rsidRPr="00033554" w:rsidRDefault="00033554" w:rsidP="00033554">
            <w:pPr>
              <w:tabs>
                <w:tab w:val="left" w:pos="360"/>
              </w:tabs>
              <w:rPr>
                <w:rFonts w:ascii="Arial" w:hAnsi="Arial" w:cs="Arial"/>
                <w:bCs/>
              </w:rPr>
            </w:pPr>
            <w:r w:rsidRPr="00033554">
              <w:rPr>
                <w:rFonts w:ascii="Arial" w:hAnsi="Arial" w:cs="Arial"/>
                <w:bCs/>
              </w:rPr>
              <w:t>a. Ongoing planning for progression and assessment &amp; reporting on progression.</w:t>
            </w:r>
          </w:p>
          <w:p w14:paraId="585CB494" w14:textId="77777777" w:rsidR="00033554" w:rsidRPr="00033554" w:rsidRDefault="00033554" w:rsidP="00033554">
            <w:pPr>
              <w:tabs>
                <w:tab w:val="left" w:pos="360"/>
              </w:tabs>
              <w:rPr>
                <w:rFonts w:ascii="Arial" w:hAnsi="Arial" w:cs="Arial"/>
                <w:bCs/>
              </w:rPr>
            </w:pPr>
            <w:r w:rsidRPr="00033554">
              <w:rPr>
                <w:rFonts w:ascii="Arial" w:hAnsi="Arial" w:cs="Arial"/>
                <w:bCs/>
              </w:rPr>
              <w:t>b. Standardisation and moderation of cross curricular skill; Numeracy.</w:t>
            </w:r>
          </w:p>
        </w:tc>
        <w:tc>
          <w:tcPr>
            <w:tcW w:w="2381" w:type="dxa"/>
            <w:tcBorders>
              <w:top w:val="single" w:sz="4" w:space="0" w:color="auto"/>
              <w:left w:val="single" w:sz="4" w:space="0" w:color="auto"/>
              <w:bottom w:val="single" w:sz="4" w:space="0" w:color="auto"/>
              <w:right w:val="single" w:sz="4" w:space="0" w:color="auto"/>
            </w:tcBorders>
          </w:tcPr>
          <w:p w14:paraId="778867C8" w14:textId="77777777" w:rsidR="00033554" w:rsidRPr="00033554" w:rsidRDefault="00033554" w:rsidP="00E95DC6">
            <w:pPr>
              <w:tabs>
                <w:tab w:val="left" w:pos="360"/>
              </w:tabs>
              <w:rPr>
                <w:rFonts w:ascii="Arial" w:hAnsi="Arial" w:cs="Arial"/>
                <w:bCs/>
              </w:rPr>
            </w:pPr>
            <w:r w:rsidRPr="00033554">
              <w:rPr>
                <w:rFonts w:ascii="Arial" w:hAnsi="Arial" w:cs="Arial"/>
                <w:bCs/>
              </w:rPr>
              <w:t>J-PG, SS, JB, SL, ME, RB, AoLE Leads in cluster schools.</w:t>
            </w:r>
          </w:p>
          <w:p w14:paraId="47025193" w14:textId="77777777" w:rsidR="00033554" w:rsidRPr="00033554" w:rsidRDefault="00033554" w:rsidP="00033554">
            <w:pPr>
              <w:tabs>
                <w:tab w:val="left" w:pos="360"/>
              </w:tabs>
              <w:jc w:val="center"/>
              <w:rPr>
                <w:rFonts w:ascii="Arial" w:hAnsi="Arial" w:cs="Arial"/>
                <w:bCs/>
              </w:rPr>
            </w:pPr>
          </w:p>
        </w:tc>
        <w:tc>
          <w:tcPr>
            <w:tcW w:w="2444" w:type="dxa"/>
            <w:tcBorders>
              <w:top w:val="single" w:sz="4" w:space="0" w:color="auto"/>
              <w:left w:val="single" w:sz="4" w:space="0" w:color="auto"/>
              <w:bottom w:val="single" w:sz="4" w:space="0" w:color="auto"/>
              <w:right w:val="single" w:sz="4" w:space="0" w:color="auto"/>
            </w:tcBorders>
          </w:tcPr>
          <w:p w14:paraId="3F006039" w14:textId="30405AE1" w:rsidR="00033554" w:rsidRPr="00033554" w:rsidRDefault="00033554" w:rsidP="00E95DC6">
            <w:pPr>
              <w:tabs>
                <w:tab w:val="left" w:pos="360"/>
              </w:tabs>
              <w:rPr>
                <w:rFonts w:ascii="Arial" w:hAnsi="Arial" w:cs="Arial"/>
                <w:bCs/>
              </w:rPr>
            </w:pPr>
            <w:r w:rsidRPr="00033554">
              <w:rPr>
                <w:rFonts w:ascii="Arial" w:hAnsi="Arial" w:cs="Arial"/>
                <w:bCs/>
              </w:rPr>
              <w:t xml:space="preserve">Sept– Jul </w:t>
            </w:r>
            <w:r w:rsidR="00F60AC8">
              <w:rPr>
                <w:rFonts w:ascii="Arial" w:hAnsi="Arial" w:cs="Arial"/>
                <w:bCs/>
              </w:rPr>
              <w:t>Annually</w:t>
            </w:r>
          </w:p>
          <w:p w14:paraId="0C785329" w14:textId="77777777" w:rsidR="00033554" w:rsidRPr="00033554" w:rsidRDefault="00033554" w:rsidP="00033554">
            <w:pPr>
              <w:tabs>
                <w:tab w:val="left" w:pos="360"/>
              </w:tabs>
              <w:jc w:val="center"/>
              <w:rPr>
                <w:rFonts w:ascii="Arial" w:hAnsi="Arial" w:cs="Arial"/>
                <w:bCs/>
              </w:rPr>
            </w:pPr>
          </w:p>
          <w:p w14:paraId="070AD080" w14:textId="77777777" w:rsidR="00033554" w:rsidRDefault="00E95DC6" w:rsidP="00E95DC6">
            <w:pPr>
              <w:tabs>
                <w:tab w:val="left" w:pos="360"/>
              </w:tabs>
              <w:rPr>
                <w:rFonts w:ascii="Arial" w:hAnsi="Arial" w:cs="Arial"/>
                <w:bCs/>
              </w:rPr>
            </w:pPr>
            <w:r w:rsidRPr="00EE2623">
              <w:rPr>
                <w:rFonts w:ascii="Arial" w:hAnsi="Arial" w:cs="Arial"/>
                <w:bCs/>
              </w:rPr>
              <w:t>J</w:t>
            </w:r>
            <w:r w:rsidR="00033554" w:rsidRPr="00EE2623">
              <w:rPr>
                <w:rFonts w:ascii="Arial" w:hAnsi="Arial" w:cs="Arial"/>
                <w:bCs/>
              </w:rPr>
              <w:t xml:space="preserve">oint </w:t>
            </w:r>
            <w:proofErr w:type="gramStart"/>
            <w:r w:rsidR="00033554" w:rsidRPr="00EE2623">
              <w:rPr>
                <w:rFonts w:ascii="Arial" w:hAnsi="Arial" w:cs="Arial"/>
                <w:bCs/>
              </w:rPr>
              <w:t>Cluster day</w:t>
            </w:r>
            <w:proofErr w:type="gramEnd"/>
            <w:r w:rsidR="00033554" w:rsidRPr="00EE2623">
              <w:rPr>
                <w:rFonts w:ascii="Arial" w:hAnsi="Arial" w:cs="Arial"/>
                <w:bCs/>
              </w:rPr>
              <w:t>:</w:t>
            </w:r>
            <w:r w:rsidR="00033554" w:rsidRPr="00033554">
              <w:rPr>
                <w:rFonts w:ascii="Arial" w:hAnsi="Arial" w:cs="Arial"/>
                <w:bCs/>
              </w:rPr>
              <w:t xml:space="preserve"> 21st Feb 2025</w:t>
            </w:r>
          </w:p>
          <w:p w14:paraId="7F1B074F" w14:textId="26C5876F" w:rsidR="0055558B" w:rsidRPr="00033554" w:rsidRDefault="0055558B" w:rsidP="00E95DC6">
            <w:pPr>
              <w:tabs>
                <w:tab w:val="left" w:pos="360"/>
              </w:tabs>
              <w:rPr>
                <w:rFonts w:ascii="Arial" w:hAnsi="Arial" w:cs="Arial"/>
                <w:bCs/>
              </w:rPr>
            </w:pPr>
            <w:r>
              <w:rPr>
                <w:rFonts w:ascii="Arial" w:hAnsi="Arial" w:cs="Arial"/>
                <w:bCs/>
              </w:rPr>
              <w:t>13</w:t>
            </w:r>
            <w:r w:rsidRPr="0055558B">
              <w:rPr>
                <w:rFonts w:ascii="Arial" w:hAnsi="Arial" w:cs="Arial"/>
                <w:bCs/>
                <w:vertAlign w:val="superscript"/>
              </w:rPr>
              <w:t>th</w:t>
            </w:r>
            <w:r>
              <w:rPr>
                <w:rFonts w:ascii="Arial" w:hAnsi="Arial" w:cs="Arial"/>
                <w:bCs/>
              </w:rPr>
              <w:t xml:space="preserve"> Feb 2026</w:t>
            </w:r>
          </w:p>
        </w:tc>
        <w:tc>
          <w:tcPr>
            <w:tcW w:w="2263" w:type="dxa"/>
            <w:tcBorders>
              <w:top w:val="single" w:sz="4" w:space="0" w:color="auto"/>
              <w:left w:val="single" w:sz="4" w:space="0" w:color="auto"/>
              <w:bottom w:val="single" w:sz="4" w:space="0" w:color="auto"/>
              <w:right w:val="single" w:sz="4" w:space="0" w:color="auto"/>
            </w:tcBorders>
          </w:tcPr>
          <w:p w14:paraId="4AF4637A" w14:textId="77777777" w:rsidR="00033554" w:rsidRPr="00033554" w:rsidRDefault="00033554" w:rsidP="00033554">
            <w:pPr>
              <w:tabs>
                <w:tab w:val="left" w:pos="360"/>
              </w:tabs>
              <w:jc w:val="center"/>
              <w:rPr>
                <w:rFonts w:ascii="Arial" w:hAnsi="Arial" w:cs="Arial"/>
                <w:bCs/>
              </w:rPr>
            </w:pPr>
          </w:p>
        </w:tc>
      </w:tr>
    </w:tbl>
    <w:p w14:paraId="7E919C02" w14:textId="77777777" w:rsidR="00033554" w:rsidRDefault="00033554" w:rsidP="00033554">
      <w:pPr>
        <w:rPr>
          <w:rFonts w:ascii="Arial" w:hAnsi="Arial" w:cs="Arial"/>
          <w:color w:val="000000" w:themeColor="text1"/>
        </w:rPr>
      </w:pPr>
    </w:p>
    <w:p w14:paraId="4F4A0FCE" w14:textId="3394C974" w:rsidR="00033554" w:rsidRPr="00033554" w:rsidRDefault="00033554" w:rsidP="00033554">
      <w:pPr>
        <w:rPr>
          <w:rFonts w:ascii="Arial" w:hAnsi="Arial" w:cs="Arial"/>
        </w:rPr>
        <w:sectPr w:rsidR="00033554" w:rsidRPr="00033554" w:rsidSect="00980985">
          <w:pgSz w:w="16838" w:h="11906" w:orient="landscape"/>
          <w:pgMar w:top="1304" w:right="1440" w:bottom="964" w:left="1440" w:header="709" w:footer="709" w:gutter="0"/>
          <w:cols w:space="708"/>
          <w:docGrid w:linePitch="360"/>
        </w:sectPr>
      </w:pPr>
    </w:p>
    <w:p w14:paraId="6028390B" w14:textId="06E5ACC7" w:rsidR="00C05B8B" w:rsidRPr="009836CC" w:rsidRDefault="007544FC" w:rsidP="00775D67">
      <w:pPr>
        <w:tabs>
          <w:tab w:val="left" w:pos="360"/>
        </w:tabs>
        <w:rPr>
          <w:rFonts w:ascii="Arial" w:hAnsi="Arial" w:cs="Arial"/>
        </w:rPr>
      </w:pPr>
      <w:r>
        <w:rPr>
          <w:rFonts w:ascii="Arial" w:hAnsi="Arial" w:cs="Arial"/>
          <w:b/>
          <w:sz w:val="28"/>
          <w:szCs w:val="28"/>
        </w:rPr>
        <w:lastRenderedPageBreak/>
        <w:t>Priority</w:t>
      </w:r>
      <w:r w:rsidR="004E1DCD">
        <w:rPr>
          <w:rFonts w:ascii="Arial" w:hAnsi="Arial" w:cs="Arial"/>
          <w:b/>
          <w:sz w:val="28"/>
          <w:szCs w:val="28"/>
        </w:rPr>
        <w:t xml:space="preserve"> </w:t>
      </w:r>
      <w:r w:rsidR="00A97987">
        <w:rPr>
          <w:rFonts w:ascii="Arial" w:hAnsi="Arial" w:cs="Arial"/>
          <w:b/>
          <w:sz w:val="28"/>
          <w:szCs w:val="28"/>
        </w:rPr>
        <w:t>3</w:t>
      </w:r>
      <w:r>
        <w:rPr>
          <w:rFonts w:ascii="Arial" w:hAnsi="Arial" w:cs="Arial"/>
          <w:b/>
          <w:sz w:val="28"/>
          <w:szCs w:val="28"/>
        </w:rPr>
        <w:t>:</w:t>
      </w:r>
      <w:r>
        <w:rPr>
          <w:rFonts w:ascii="Arial" w:hAnsi="Arial" w:cs="Arial"/>
          <w:b/>
          <w:sz w:val="28"/>
          <w:szCs w:val="28"/>
        </w:rPr>
        <w:tab/>
      </w:r>
      <w:r w:rsidR="004E1DCD">
        <w:rPr>
          <w:rFonts w:ascii="Arial" w:hAnsi="Arial" w:cs="Arial"/>
          <w:b/>
          <w:sz w:val="28"/>
          <w:szCs w:val="28"/>
        </w:rPr>
        <w:tab/>
      </w:r>
      <w:r>
        <w:rPr>
          <w:rFonts w:ascii="Arial" w:hAnsi="Arial" w:cs="Arial"/>
          <w:b/>
          <w:sz w:val="28"/>
          <w:szCs w:val="28"/>
        </w:rPr>
        <w:t xml:space="preserve">Evaluating and Monitoring the </w:t>
      </w:r>
      <w:r w:rsidR="004E1DCD">
        <w:rPr>
          <w:rFonts w:ascii="Arial" w:hAnsi="Arial" w:cs="Arial"/>
          <w:b/>
          <w:sz w:val="28"/>
          <w:szCs w:val="28"/>
        </w:rPr>
        <w:t xml:space="preserve">Transition </w:t>
      </w:r>
      <w:r>
        <w:rPr>
          <w:rFonts w:ascii="Arial" w:hAnsi="Arial" w:cs="Arial"/>
          <w:b/>
          <w:sz w:val="28"/>
          <w:szCs w:val="28"/>
        </w:rPr>
        <w:t>Plan</w:t>
      </w:r>
    </w:p>
    <w:p w14:paraId="02214B2B" w14:textId="77777777" w:rsidR="007544FC" w:rsidRDefault="007544FC" w:rsidP="00775D67">
      <w:pPr>
        <w:tabs>
          <w:tab w:val="left" w:pos="360"/>
        </w:tabs>
        <w:rPr>
          <w:rFonts w:ascii="Arial" w:hAnsi="Arial" w:cs="Arial"/>
        </w:rPr>
      </w:pPr>
    </w:p>
    <w:tbl>
      <w:tblPr>
        <w:tblW w:w="1516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1"/>
        <w:gridCol w:w="4361"/>
        <w:gridCol w:w="2078"/>
        <w:gridCol w:w="2444"/>
        <w:gridCol w:w="2764"/>
      </w:tblGrid>
      <w:tr w:rsidR="000B76A8" w:rsidRPr="00C25806" w14:paraId="4D656E9B" w14:textId="77777777" w:rsidTr="000B21D9">
        <w:tc>
          <w:tcPr>
            <w:tcW w:w="3521" w:type="dxa"/>
          </w:tcPr>
          <w:p w14:paraId="524D60E0" w14:textId="77777777" w:rsidR="000B76A8" w:rsidRPr="00C25806" w:rsidRDefault="000B76A8" w:rsidP="00C25806">
            <w:pPr>
              <w:tabs>
                <w:tab w:val="left" w:pos="360"/>
              </w:tabs>
              <w:jc w:val="center"/>
              <w:rPr>
                <w:rFonts w:ascii="Arial" w:hAnsi="Arial" w:cs="Arial"/>
                <w:b/>
              </w:rPr>
            </w:pPr>
            <w:r w:rsidRPr="00C25806">
              <w:rPr>
                <w:rFonts w:ascii="Arial" w:hAnsi="Arial" w:cs="Arial"/>
                <w:b/>
              </w:rPr>
              <w:t>Strategy and Action</w:t>
            </w:r>
          </w:p>
          <w:p w14:paraId="7D8A4A50" w14:textId="77777777" w:rsidR="000B76A8" w:rsidRPr="00C25806" w:rsidRDefault="000B76A8" w:rsidP="00C25806">
            <w:pPr>
              <w:tabs>
                <w:tab w:val="left" w:pos="360"/>
              </w:tabs>
              <w:jc w:val="center"/>
              <w:rPr>
                <w:rFonts w:ascii="Arial" w:hAnsi="Arial" w:cs="Arial"/>
                <w:b/>
              </w:rPr>
            </w:pPr>
          </w:p>
        </w:tc>
        <w:tc>
          <w:tcPr>
            <w:tcW w:w="4361" w:type="dxa"/>
          </w:tcPr>
          <w:p w14:paraId="3D51E735" w14:textId="77777777" w:rsidR="000B76A8" w:rsidRPr="00C25806" w:rsidRDefault="000B76A8" w:rsidP="00C25806">
            <w:pPr>
              <w:tabs>
                <w:tab w:val="left" w:pos="360"/>
              </w:tabs>
              <w:jc w:val="center"/>
              <w:rPr>
                <w:rFonts w:ascii="Arial" w:hAnsi="Arial" w:cs="Arial"/>
                <w:b/>
              </w:rPr>
            </w:pPr>
            <w:r w:rsidRPr="00C25806">
              <w:rPr>
                <w:rFonts w:ascii="Arial" w:hAnsi="Arial" w:cs="Arial"/>
                <w:b/>
              </w:rPr>
              <w:t>Success and Criteria</w:t>
            </w:r>
          </w:p>
        </w:tc>
        <w:tc>
          <w:tcPr>
            <w:tcW w:w="2078" w:type="dxa"/>
          </w:tcPr>
          <w:p w14:paraId="0A1FB7BF" w14:textId="77777777" w:rsidR="000B76A8" w:rsidRPr="00C25806" w:rsidRDefault="000B76A8" w:rsidP="00C25806">
            <w:pPr>
              <w:tabs>
                <w:tab w:val="left" w:pos="360"/>
              </w:tabs>
              <w:jc w:val="center"/>
              <w:rPr>
                <w:rFonts w:ascii="Arial" w:hAnsi="Arial" w:cs="Arial"/>
                <w:b/>
              </w:rPr>
            </w:pPr>
            <w:r w:rsidRPr="00C25806">
              <w:rPr>
                <w:rFonts w:ascii="Arial" w:hAnsi="Arial" w:cs="Arial"/>
                <w:b/>
              </w:rPr>
              <w:t>Staff Involvement</w:t>
            </w:r>
          </w:p>
        </w:tc>
        <w:tc>
          <w:tcPr>
            <w:tcW w:w="2444" w:type="dxa"/>
          </w:tcPr>
          <w:p w14:paraId="7DD8C58B" w14:textId="77777777" w:rsidR="000B76A8" w:rsidRPr="00C25806" w:rsidRDefault="000B76A8" w:rsidP="00C25806">
            <w:pPr>
              <w:tabs>
                <w:tab w:val="left" w:pos="360"/>
              </w:tabs>
              <w:jc w:val="center"/>
              <w:rPr>
                <w:rFonts w:ascii="Arial" w:hAnsi="Arial" w:cs="Arial"/>
                <w:b/>
              </w:rPr>
            </w:pPr>
            <w:r w:rsidRPr="00C25806">
              <w:rPr>
                <w:rFonts w:ascii="Arial" w:hAnsi="Arial" w:cs="Arial"/>
                <w:b/>
              </w:rPr>
              <w:t>Timescale/Deadline</w:t>
            </w:r>
          </w:p>
        </w:tc>
        <w:tc>
          <w:tcPr>
            <w:tcW w:w="2764" w:type="dxa"/>
          </w:tcPr>
          <w:p w14:paraId="001F5751" w14:textId="77777777" w:rsidR="000B76A8" w:rsidRPr="00C25806" w:rsidRDefault="00A55C94" w:rsidP="00C25806">
            <w:pPr>
              <w:tabs>
                <w:tab w:val="left" w:pos="360"/>
              </w:tabs>
              <w:jc w:val="center"/>
              <w:rPr>
                <w:rFonts w:ascii="Arial" w:hAnsi="Arial" w:cs="Arial"/>
                <w:b/>
              </w:rPr>
            </w:pPr>
            <w:r w:rsidRPr="00C25806">
              <w:rPr>
                <w:rFonts w:ascii="Arial" w:hAnsi="Arial" w:cs="Arial"/>
                <w:b/>
              </w:rPr>
              <w:t>Progress</w:t>
            </w:r>
            <w:r>
              <w:rPr>
                <w:rFonts w:ascii="Arial" w:hAnsi="Arial" w:cs="Arial"/>
                <w:b/>
              </w:rPr>
              <w:t xml:space="preserve"> &amp; Review</w:t>
            </w:r>
          </w:p>
        </w:tc>
      </w:tr>
      <w:tr w:rsidR="000B76A8" w:rsidRPr="00C25806" w14:paraId="59E943C6" w14:textId="77777777" w:rsidTr="000B21D9">
        <w:tc>
          <w:tcPr>
            <w:tcW w:w="3521" w:type="dxa"/>
          </w:tcPr>
          <w:p w14:paraId="47510248" w14:textId="77777777" w:rsidR="000B76A8" w:rsidRPr="00F711CF" w:rsidRDefault="000B76A8" w:rsidP="00C25806">
            <w:pPr>
              <w:tabs>
                <w:tab w:val="left" w:pos="360"/>
              </w:tabs>
              <w:rPr>
                <w:rFonts w:ascii="Arial" w:hAnsi="Arial" w:cs="Arial"/>
                <w:color w:val="000000"/>
              </w:rPr>
            </w:pPr>
            <w:r w:rsidRPr="00F711CF">
              <w:rPr>
                <w:rFonts w:ascii="Arial" w:hAnsi="Arial" w:cs="Arial"/>
                <w:color w:val="000000"/>
              </w:rPr>
              <w:t>Regular meetings for HTs of all schools named in St Cyres Transition Plan.</w:t>
            </w:r>
          </w:p>
        </w:tc>
        <w:tc>
          <w:tcPr>
            <w:tcW w:w="4361" w:type="dxa"/>
          </w:tcPr>
          <w:p w14:paraId="09D16172" w14:textId="7E501195" w:rsidR="000B76A8" w:rsidRPr="00C25806" w:rsidRDefault="000B76A8" w:rsidP="00C25806">
            <w:pPr>
              <w:tabs>
                <w:tab w:val="left" w:pos="360"/>
              </w:tabs>
              <w:rPr>
                <w:rFonts w:ascii="Arial" w:hAnsi="Arial" w:cs="Arial"/>
              </w:rPr>
            </w:pPr>
            <w:r w:rsidRPr="00C25806">
              <w:rPr>
                <w:rFonts w:ascii="Arial" w:hAnsi="Arial" w:cs="Arial"/>
              </w:rPr>
              <w:t xml:space="preserve">Close monitoring and opportunity for </w:t>
            </w:r>
            <w:r w:rsidR="00B95E98">
              <w:rPr>
                <w:rFonts w:ascii="Arial" w:hAnsi="Arial" w:cs="Arial"/>
              </w:rPr>
              <w:t xml:space="preserve">review, </w:t>
            </w:r>
            <w:r w:rsidR="0073020A">
              <w:rPr>
                <w:rFonts w:ascii="Arial" w:hAnsi="Arial" w:cs="Arial"/>
              </w:rPr>
              <w:t>evaluation,</w:t>
            </w:r>
            <w:r w:rsidR="00B95E98">
              <w:rPr>
                <w:rFonts w:ascii="Arial" w:hAnsi="Arial" w:cs="Arial"/>
              </w:rPr>
              <w:t xml:space="preserve"> and </w:t>
            </w:r>
            <w:r w:rsidRPr="00C25806">
              <w:rPr>
                <w:rFonts w:ascii="Arial" w:hAnsi="Arial" w:cs="Arial"/>
              </w:rPr>
              <w:t>amendments where necessary</w:t>
            </w:r>
            <w:r w:rsidR="00B00DC7">
              <w:rPr>
                <w:rFonts w:ascii="Arial" w:hAnsi="Arial" w:cs="Arial"/>
              </w:rPr>
              <w:t xml:space="preserve"> and at the end of each academic year.</w:t>
            </w:r>
          </w:p>
          <w:p w14:paraId="40940B5C" w14:textId="77777777" w:rsidR="000B76A8" w:rsidRPr="00C25806" w:rsidRDefault="000B76A8" w:rsidP="00C25806">
            <w:pPr>
              <w:tabs>
                <w:tab w:val="left" w:pos="360"/>
              </w:tabs>
              <w:rPr>
                <w:rFonts w:ascii="Arial" w:hAnsi="Arial" w:cs="Arial"/>
              </w:rPr>
            </w:pPr>
          </w:p>
        </w:tc>
        <w:tc>
          <w:tcPr>
            <w:tcW w:w="2078" w:type="dxa"/>
          </w:tcPr>
          <w:p w14:paraId="0A84A410" w14:textId="7AE9EE01" w:rsidR="000B76A8" w:rsidRPr="00C25806" w:rsidRDefault="00857FD7" w:rsidP="00C25806">
            <w:pPr>
              <w:tabs>
                <w:tab w:val="left" w:pos="360"/>
              </w:tabs>
              <w:rPr>
                <w:rFonts w:ascii="Arial" w:hAnsi="Arial" w:cs="Arial"/>
              </w:rPr>
            </w:pPr>
            <w:r>
              <w:rPr>
                <w:rFonts w:ascii="Arial" w:hAnsi="Arial" w:cs="Arial"/>
              </w:rPr>
              <w:t xml:space="preserve">J-PG, SS, JB, SL, </w:t>
            </w:r>
            <w:r w:rsidR="00A41BDD">
              <w:rPr>
                <w:rFonts w:ascii="Arial" w:hAnsi="Arial" w:cs="Arial"/>
              </w:rPr>
              <w:t xml:space="preserve">GJ, </w:t>
            </w:r>
            <w:r>
              <w:rPr>
                <w:rFonts w:ascii="Arial" w:hAnsi="Arial" w:cs="Arial"/>
              </w:rPr>
              <w:t>ME</w:t>
            </w:r>
            <w:r w:rsidR="001534F2">
              <w:rPr>
                <w:rFonts w:ascii="Arial" w:hAnsi="Arial" w:cs="Arial"/>
              </w:rPr>
              <w:t xml:space="preserve">, </w:t>
            </w:r>
            <w:r w:rsidR="00C41EC7">
              <w:rPr>
                <w:rFonts w:ascii="Arial" w:hAnsi="Arial" w:cs="Arial"/>
              </w:rPr>
              <w:t>PL, UH.</w:t>
            </w:r>
          </w:p>
        </w:tc>
        <w:tc>
          <w:tcPr>
            <w:tcW w:w="2444" w:type="dxa"/>
          </w:tcPr>
          <w:p w14:paraId="1D96B2E9" w14:textId="0A3808E5" w:rsidR="001117FC" w:rsidRPr="001117FC" w:rsidRDefault="00C2231E" w:rsidP="001117FC">
            <w:pPr>
              <w:rPr>
                <w:rFonts w:ascii="Arial" w:eastAsia="Calibri" w:hAnsi="Arial" w:cs="Arial"/>
                <w:b/>
              </w:rPr>
            </w:pPr>
            <w:r>
              <w:rPr>
                <w:rFonts w:ascii="Arial" w:hAnsi="Arial" w:cs="Arial"/>
              </w:rPr>
              <w:t xml:space="preserve">Sept– Jul </w:t>
            </w:r>
            <w:r w:rsidR="00F60AC8">
              <w:rPr>
                <w:rFonts w:ascii="Arial" w:hAnsi="Arial" w:cs="Arial"/>
                <w:bCs/>
              </w:rPr>
              <w:t>Annually</w:t>
            </w:r>
          </w:p>
        </w:tc>
        <w:tc>
          <w:tcPr>
            <w:tcW w:w="2764" w:type="dxa"/>
          </w:tcPr>
          <w:p w14:paraId="395A57DB" w14:textId="2C413F08" w:rsidR="006553D2" w:rsidRPr="0077150A" w:rsidRDefault="006553D2" w:rsidP="0077150A">
            <w:pPr>
              <w:spacing w:after="200"/>
              <w:rPr>
                <w:rFonts w:ascii="Arial" w:eastAsia="Calibri" w:hAnsi="Arial" w:cs="Arial"/>
                <w:color w:val="00B050"/>
              </w:rPr>
            </w:pPr>
          </w:p>
        </w:tc>
      </w:tr>
      <w:tr w:rsidR="000B76A8" w:rsidRPr="00C25806" w14:paraId="7CA7C976" w14:textId="77777777" w:rsidTr="000B21D9">
        <w:tc>
          <w:tcPr>
            <w:tcW w:w="3521" w:type="dxa"/>
          </w:tcPr>
          <w:p w14:paraId="64D9ED40" w14:textId="77777777" w:rsidR="000B76A8" w:rsidRPr="00F711CF" w:rsidRDefault="000B76A8" w:rsidP="00C25806">
            <w:pPr>
              <w:tabs>
                <w:tab w:val="left" w:pos="360"/>
              </w:tabs>
              <w:rPr>
                <w:rFonts w:ascii="Arial" w:hAnsi="Arial" w:cs="Arial"/>
                <w:color w:val="000000"/>
              </w:rPr>
            </w:pPr>
            <w:r w:rsidRPr="00F711CF">
              <w:rPr>
                <w:rFonts w:ascii="Arial" w:hAnsi="Arial" w:cs="Arial"/>
                <w:color w:val="000000"/>
              </w:rPr>
              <w:t>Parent/</w:t>
            </w:r>
            <w:r w:rsidR="008A2ADE" w:rsidRPr="00F711CF">
              <w:rPr>
                <w:rFonts w:ascii="Arial" w:hAnsi="Arial" w:cs="Arial"/>
                <w:color w:val="000000"/>
              </w:rPr>
              <w:t>Carer &amp; p</w:t>
            </w:r>
            <w:r w:rsidRPr="00F711CF">
              <w:rPr>
                <w:rFonts w:ascii="Arial" w:hAnsi="Arial" w:cs="Arial"/>
                <w:color w:val="000000"/>
              </w:rPr>
              <w:t xml:space="preserve">upil </w:t>
            </w:r>
            <w:r w:rsidR="00B95E98">
              <w:rPr>
                <w:rFonts w:ascii="Arial" w:hAnsi="Arial" w:cs="Arial"/>
                <w:color w:val="000000"/>
              </w:rPr>
              <w:t>voice</w:t>
            </w:r>
            <w:r w:rsidRPr="00F711CF">
              <w:rPr>
                <w:rFonts w:ascii="Arial" w:hAnsi="Arial" w:cs="Arial"/>
                <w:color w:val="000000"/>
              </w:rPr>
              <w:t xml:space="preserve"> with each new cohort.</w:t>
            </w:r>
          </w:p>
        </w:tc>
        <w:tc>
          <w:tcPr>
            <w:tcW w:w="4361" w:type="dxa"/>
          </w:tcPr>
          <w:p w14:paraId="35B59702" w14:textId="77777777" w:rsidR="000B76A8" w:rsidRDefault="000B76A8" w:rsidP="00C25806">
            <w:pPr>
              <w:tabs>
                <w:tab w:val="left" w:pos="360"/>
              </w:tabs>
              <w:rPr>
                <w:rFonts w:ascii="Arial" w:hAnsi="Arial" w:cs="Arial"/>
              </w:rPr>
            </w:pPr>
            <w:r w:rsidRPr="00C25806">
              <w:rPr>
                <w:rFonts w:ascii="Arial" w:hAnsi="Arial" w:cs="Arial"/>
              </w:rPr>
              <w:t>Parents/</w:t>
            </w:r>
            <w:r w:rsidR="008A2ADE">
              <w:rPr>
                <w:rFonts w:ascii="Arial" w:hAnsi="Arial" w:cs="Arial"/>
              </w:rPr>
              <w:t>C</w:t>
            </w:r>
            <w:r w:rsidRPr="00C25806">
              <w:rPr>
                <w:rFonts w:ascii="Arial" w:hAnsi="Arial" w:cs="Arial"/>
              </w:rPr>
              <w:t>arers</w:t>
            </w:r>
            <w:r w:rsidR="008A2ADE">
              <w:rPr>
                <w:rFonts w:ascii="Arial" w:hAnsi="Arial" w:cs="Arial"/>
              </w:rPr>
              <w:t xml:space="preserve"> &amp; pupils</w:t>
            </w:r>
            <w:r w:rsidRPr="00C25806">
              <w:rPr>
                <w:rFonts w:ascii="Arial" w:hAnsi="Arial" w:cs="Arial"/>
              </w:rPr>
              <w:t xml:space="preserve"> given opportunity to </w:t>
            </w:r>
            <w:r w:rsidR="008A2ADE">
              <w:rPr>
                <w:rFonts w:ascii="Arial" w:hAnsi="Arial" w:cs="Arial"/>
              </w:rPr>
              <w:t>feedback on the elements of the plan</w:t>
            </w:r>
            <w:r w:rsidR="008D05EA">
              <w:rPr>
                <w:rFonts w:ascii="Arial" w:hAnsi="Arial" w:cs="Arial"/>
              </w:rPr>
              <w:t xml:space="preserve"> and transition process.</w:t>
            </w:r>
          </w:p>
          <w:p w14:paraId="176FA6CA" w14:textId="7D5FBD99" w:rsidR="00E82270" w:rsidRPr="00C25806" w:rsidRDefault="00E82270" w:rsidP="00C25806">
            <w:pPr>
              <w:tabs>
                <w:tab w:val="left" w:pos="360"/>
              </w:tabs>
              <w:rPr>
                <w:rFonts w:ascii="Arial" w:hAnsi="Arial" w:cs="Arial"/>
              </w:rPr>
            </w:pPr>
            <w:r>
              <w:rPr>
                <w:rFonts w:ascii="Arial" w:hAnsi="Arial" w:cs="Arial"/>
              </w:rPr>
              <w:t>Findings from questionnaires are shared with St Cyres leadership team, Governing body and Headteachers of cluster primary schools.</w:t>
            </w:r>
          </w:p>
        </w:tc>
        <w:tc>
          <w:tcPr>
            <w:tcW w:w="2078" w:type="dxa"/>
          </w:tcPr>
          <w:p w14:paraId="39F3A28A" w14:textId="77777777" w:rsidR="000B76A8" w:rsidRDefault="008D05EA" w:rsidP="00C25806">
            <w:pPr>
              <w:tabs>
                <w:tab w:val="left" w:pos="360"/>
              </w:tabs>
              <w:rPr>
                <w:rFonts w:ascii="Arial" w:hAnsi="Arial" w:cs="Arial"/>
              </w:rPr>
            </w:pPr>
            <w:r>
              <w:rPr>
                <w:rFonts w:ascii="Arial" w:hAnsi="Arial" w:cs="Arial"/>
              </w:rPr>
              <w:t>UH</w:t>
            </w:r>
          </w:p>
          <w:p w14:paraId="315E547F" w14:textId="548DEDDA" w:rsidR="00F02AF2" w:rsidRPr="00C25806" w:rsidRDefault="00F02AF2" w:rsidP="00C25806">
            <w:pPr>
              <w:tabs>
                <w:tab w:val="left" w:pos="360"/>
              </w:tabs>
              <w:rPr>
                <w:rFonts w:ascii="Arial" w:hAnsi="Arial" w:cs="Arial"/>
              </w:rPr>
            </w:pPr>
            <w:r>
              <w:rPr>
                <w:rFonts w:ascii="Arial" w:hAnsi="Arial" w:cs="Arial"/>
              </w:rPr>
              <w:t>HoY</w:t>
            </w:r>
          </w:p>
        </w:tc>
        <w:tc>
          <w:tcPr>
            <w:tcW w:w="2444" w:type="dxa"/>
          </w:tcPr>
          <w:p w14:paraId="0ADC600F" w14:textId="5ED26ADD" w:rsidR="000B76A8" w:rsidRDefault="008A2ADE" w:rsidP="00C25806">
            <w:pPr>
              <w:tabs>
                <w:tab w:val="left" w:pos="360"/>
              </w:tabs>
              <w:rPr>
                <w:rFonts w:ascii="Arial" w:hAnsi="Arial" w:cs="Arial"/>
              </w:rPr>
            </w:pPr>
            <w:r>
              <w:rPr>
                <w:rFonts w:ascii="Arial" w:hAnsi="Arial" w:cs="Arial"/>
              </w:rPr>
              <w:t>Oct</w:t>
            </w:r>
            <w:r w:rsidR="00F60AC8">
              <w:rPr>
                <w:rFonts w:ascii="Arial" w:hAnsi="Arial" w:cs="Arial"/>
              </w:rPr>
              <w:t xml:space="preserve"> </w:t>
            </w:r>
            <w:r w:rsidR="00F60AC8">
              <w:rPr>
                <w:rFonts w:ascii="Arial" w:hAnsi="Arial" w:cs="Arial"/>
                <w:bCs/>
              </w:rPr>
              <w:t>Annually</w:t>
            </w:r>
          </w:p>
          <w:p w14:paraId="435DE3B6" w14:textId="77777777" w:rsidR="008A2ADE" w:rsidRPr="00C25806" w:rsidRDefault="008A2ADE" w:rsidP="00C25806">
            <w:pPr>
              <w:tabs>
                <w:tab w:val="left" w:pos="360"/>
              </w:tabs>
              <w:rPr>
                <w:rFonts w:ascii="Arial" w:hAnsi="Arial" w:cs="Arial"/>
              </w:rPr>
            </w:pPr>
          </w:p>
        </w:tc>
        <w:tc>
          <w:tcPr>
            <w:tcW w:w="2764" w:type="dxa"/>
          </w:tcPr>
          <w:p w14:paraId="03F582CE" w14:textId="7A5BBBD1" w:rsidR="000B76A8" w:rsidRPr="0077150A" w:rsidRDefault="000B76A8" w:rsidP="00C25806">
            <w:pPr>
              <w:tabs>
                <w:tab w:val="left" w:pos="360"/>
              </w:tabs>
              <w:rPr>
                <w:rFonts w:ascii="Arial" w:hAnsi="Arial" w:cs="Arial"/>
                <w:color w:val="00B050"/>
              </w:rPr>
            </w:pPr>
          </w:p>
        </w:tc>
      </w:tr>
    </w:tbl>
    <w:p w14:paraId="4BE8AFA6" w14:textId="77777777" w:rsidR="007544FC" w:rsidRDefault="007544FC" w:rsidP="00775D67">
      <w:pPr>
        <w:tabs>
          <w:tab w:val="left" w:pos="360"/>
        </w:tabs>
        <w:rPr>
          <w:rFonts w:ascii="Arial" w:hAnsi="Arial" w:cs="Arial"/>
        </w:rPr>
      </w:pPr>
    </w:p>
    <w:p w14:paraId="38A74FD8" w14:textId="77777777" w:rsidR="00EB4C41" w:rsidRDefault="00EB4C41" w:rsidP="00775D67">
      <w:pPr>
        <w:tabs>
          <w:tab w:val="left" w:pos="360"/>
        </w:tabs>
        <w:rPr>
          <w:rFonts w:ascii="Arial" w:hAnsi="Arial" w:cs="Arial"/>
        </w:rPr>
      </w:pPr>
    </w:p>
    <w:p w14:paraId="05AED176" w14:textId="77777777" w:rsidR="00EB4C41" w:rsidRDefault="00EB4C41" w:rsidP="00775D67">
      <w:pPr>
        <w:tabs>
          <w:tab w:val="left" w:pos="360"/>
        </w:tabs>
        <w:rPr>
          <w:rFonts w:ascii="Arial" w:hAnsi="Arial" w:cs="Arial"/>
        </w:rPr>
      </w:pPr>
    </w:p>
    <w:p w14:paraId="2F6CF4F7" w14:textId="0FCCF996" w:rsidR="00EB4C41" w:rsidRPr="009B218D" w:rsidRDefault="00EB4C41" w:rsidP="008D05EA">
      <w:pPr>
        <w:tabs>
          <w:tab w:val="left" w:pos="360"/>
        </w:tabs>
        <w:rPr>
          <w:rFonts w:ascii="Arial" w:hAnsi="Arial" w:cs="Arial"/>
        </w:rPr>
      </w:pPr>
    </w:p>
    <w:sectPr w:rsidR="00EB4C41" w:rsidRPr="009B218D" w:rsidSect="00935530">
      <w:pgSz w:w="16838" w:h="11906" w:orient="landscape"/>
      <w:pgMar w:top="1304"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E1877" w14:textId="77777777" w:rsidR="0010574A" w:rsidRDefault="0010574A">
      <w:r>
        <w:separator/>
      </w:r>
    </w:p>
  </w:endnote>
  <w:endnote w:type="continuationSeparator" w:id="0">
    <w:p w14:paraId="2CA9FBAF" w14:textId="77777777" w:rsidR="0010574A" w:rsidRDefault="00105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Script">
    <w:panose1 w:val="030B0804020000000003"/>
    <w:charset w:val="00"/>
    <w:family w:val="swiss"/>
    <w:pitch w:val="variable"/>
    <w:sig w:usb0="0000028F"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ABFEF" w14:textId="334F8755" w:rsidR="00E96307" w:rsidRDefault="00E96307" w:rsidP="005D1A4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1EC7">
      <w:rPr>
        <w:rStyle w:val="PageNumber"/>
        <w:noProof/>
      </w:rPr>
      <w:t>1</w:t>
    </w:r>
    <w:r>
      <w:rPr>
        <w:rStyle w:val="PageNumber"/>
      </w:rPr>
      <w:fldChar w:fldCharType="end"/>
    </w:r>
  </w:p>
  <w:p w14:paraId="2A822B56" w14:textId="77777777" w:rsidR="00E96307" w:rsidRDefault="00E963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C75EC" w14:textId="77777777" w:rsidR="00E96307" w:rsidRDefault="00E96307" w:rsidP="005D1A4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14:paraId="08D4CA1C" w14:textId="77777777" w:rsidR="00E96307" w:rsidRDefault="00E963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CCFCB" w14:textId="77777777" w:rsidR="0010574A" w:rsidRDefault="0010574A">
      <w:r>
        <w:separator/>
      </w:r>
    </w:p>
  </w:footnote>
  <w:footnote w:type="continuationSeparator" w:id="0">
    <w:p w14:paraId="743745B2" w14:textId="77777777" w:rsidR="0010574A" w:rsidRDefault="001057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9F9CC03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9214ED"/>
    <w:multiLevelType w:val="hybridMultilevel"/>
    <w:tmpl w:val="ED7C38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856A67"/>
    <w:multiLevelType w:val="hybridMultilevel"/>
    <w:tmpl w:val="9A3A4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FC1541"/>
    <w:multiLevelType w:val="hybridMultilevel"/>
    <w:tmpl w:val="22C89EE0"/>
    <w:lvl w:ilvl="0" w:tplc="FFFFFFFF">
      <w:start w:val="1"/>
      <w:numFmt w:val="lowerLetter"/>
      <w:lvlText w:val="(%1)"/>
      <w:lvlJc w:val="left"/>
      <w:pPr>
        <w:tabs>
          <w:tab w:val="num" w:pos="1125"/>
        </w:tabs>
        <w:ind w:left="1125" w:hanging="405"/>
      </w:pPr>
      <w:rPr>
        <w:rFonts w:hint="default"/>
      </w:rPr>
    </w:lvl>
    <w:lvl w:ilvl="1" w:tplc="FFFFFFFF">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 w15:restartNumberingAfterBreak="0">
    <w:nsid w:val="1F175A09"/>
    <w:multiLevelType w:val="hybridMultilevel"/>
    <w:tmpl w:val="B4F0F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031B65"/>
    <w:multiLevelType w:val="hybridMultilevel"/>
    <w:tmpl w:val="3C0E48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44775FC"/>
    <w:multiLevelType w:val="hybridMultilevel"/>
    <w:tmpl w:val="4ACE2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77DBF"/>
    <w:multiLevelType w:val="hybridMultilevel"/>
    <w:tmpl w:val="8278C4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9C7618"/>
    <w:multiLevelType w:val="hybridMultilevel"/>
    <w:tmpl w:val="8CF4D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395D03"/>
    <w:multiLevelType w:val="multilevel"/>
    <w:tmpl w:val="02D6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2769DF"/>
    <w:multiLevelType w:val="hybridMultilevel"/>
    <w:tmpl w:val="B2785BF2"/>
    <w:lvl w:ilvl="0" w:tplc="FFFFFFFF">
      <w:start w:val="1"/>
      <w:numFmt w:val="lowerLetter"/>
      <w:lvlText w:val="(%1)"/>
      <w:lvlJc w:val="left"/>
      <w:pPr>
        <w:ind w:left="1080" w:hanging="360"/>
      </w:pPr>
      <w:rPr>
        <w:rFonts w:hint="default"/>
        <w:u w:val="no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347772D2"/>
    <w:multiLevelType w:val="hybridMultilevel"/>
    <w:tmpl w:val="B2785BF2"/>
    <w:lvl w:ilvl="0" w:tplc="6324BDC4">
      <w:start w:val="1"/>
      <w:numFmt w:val="lowerLetter"/>
      <w:lvlText w:val="(%1)"/>
      <w:lvlJc w:val="left"/>
      <w:pPr>
        <w:ind w:left="1080" w:hanging="360"/>
      </w:pPr>
      <w:rPr>
        <w:rFonts w:hint="default"/>
        <w:u w:val="non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7E17093"/>
    <w:multiLevelType w:val="hybridMultilevel"/>
    <w:tmpl w:val="1D42F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19592B"/>
    <w:multiLevelType w:val="hybridMultilevel"/>
    <w:tmpl w:val="37263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C93E27"/>
    <w:multiLevelType w:val="hybridMultilevel"/>
    <w:tmpl w:val="129EBE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1A5F79"/>
    <w:multiLevelType w:val="hybridMultilevel"/>
    <w:tmpl w:val="F3548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4F50C6"/>
    <w:multiLevelType w:val="hybridMultilevel"/>
    <w:tmpl w:val="ED1E4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782AD6"/>
    <w:multiLevelType w:val="hybridMultilevel"/>
    <w:tmpl w:val="09182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AD737D"/>
    <w:multiLevelType w:val="hybridMultilevel"/>
    <w:tmpl w:val="996A0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56627"/>
    <w:multiLevelType w:val="hybridMultilevel"/>
    <w:tmpl w:val="B2785BF2"/>
    <w:lvl w:ilvl="0" w:tplc="FFFFFFFF">
      <w:start w:val="1"/>
      <w:numFmt w:val="lowerLetter"/>
      <w:lvlText w:val="(%1)"/>
      <w:lvlJc w:val="left"/>
      <w:pPr>
        <w:ind w:left="1080" w:hanging="360"/>
      </w:pPr>
      <w:rPr>
        <w:rFonts w:hint="default"/>
        <w:u w:val="none"/>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49F15D53"/>
    <w:multiLevelType w:val="hybridMultilevel"/>
    <w:tmpl w:val="27AEC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9E4A5E"/>
    <w:multiLevelType w:val="hybridMultilevel"/>
    <w:tmpl w:val="99DE72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E572788"/>
    <w:multiLevelType w:val="hybridMultilevel"/>
    <w:tmpl w:val="7FB49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184984"/>
    <w:multiLevelType w:val="hybridMultilevel"/>
    <w:tmpl w:val="35BCC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025D5C"/>
    <w:multiLevelType w:val="hybridMultilevel"/>
    <w:tmpl w:val="B2785BF2"/>
    <w:lvl w:ilvl="0" w:tplc="6324BDC4">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1D02368"/>
    <w:multiLevelType w:val="hybridMultilevel"/>
    <w:tmpl w:val="22C89EE0"/>
    <w:lvl w:ilvl="0" w:tplc="9ED01D1C">
      <w:start w:val="1"/>
      <w:numFmt w:val="lowerLetter"/>
      <w:lvlText w:val="(%1)"/>
      <w:lvlJc w:val="left"/>
      <w:pPr>
        <w:tabs>
          <w:tab w:val="num" w:pos="1125"/>
        </w:tabs>
        <w:ind w:left="1125" w:hanging="405"/>
      </w:pPr>
      <w:rPr>
        <w:rFonts w:hint="default"/>
      </w:rPr>
    </w:lvl>
    <w:lvl w:ilvl="1" w:tplc="08090019">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6" w15:restartNumberingAfterBreak="0">
    <w:nsid w:val="65C20B66"/>
    <w:multiLevelType w:val="hybridMultilevel"/>
    <w:tmpl w:val="F5D21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116DF1"/>
    <w:multiLevelType w:val="hybridMultilevel"/>
    <w:tmpl w:val="58C86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CD11A1"/>
    <w:multiLevelType w:val="multilevel"/>
    <w:tmpl w:val="E320E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3121DB"/>
    <w:multiLevelType w:val="hybridMultilevel"/>
    <w:tmpl w:val="F7C88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2E3EF9"/>
    <w:multiLevelType w:val="hybridMultilevel"/>
    <w:tmpl w:val="4CBE6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3619197">
    <w:abstractNumId w:val="1"/>
  </w:num>
  <w:num w:numId="2" w16cid:durableId="1242106869">
    <w:abstractNumId w:val="7"/>
  </w:num>
  <w:num w:numId="3" w16cid:durableId="1759789959">
    <w:abstractNumId w:val="25"/>
  </w:num>
  <w:num w:numId="4" w16cid:durableId="1593582394">
    <w:abstractNumId w:val="0"/>
  </w:num>
  <w:num w:numId="5" w16cid:durableId="501316999">
    <w:abstractNumId w:val="11"/>
  </w:num>
  <w:num w:numId="6" w16cid:durableId="2121601890">
    <w:abstractNumId w:val="24"/>
  </w:num>
  <w:num w:numId="7" w16cid:durableId="1306619327">
    <w:abstractNumId w:val="17"/>
  </w:num>
  <w:num w:numId="8" w16cid:durableId="2070955760">
    <w:abstractNumId w:val="6"/>
  </w:num>
  <w:num w:numId="9" w16cid:durableId="533350546">
    <w:abstractNumId w:val="3"/>
  </w:num>
  <w:num w:numId="10" w16cid:durableId="1138189447">
    <w:abstractNumId w:val="10"/>
  </w:num>
  <w:num w:numId="11" w16cid:durableId="1733697616">
    <w:abstractNumId w:val="14"/>
  </w:num>
  <w:num w:numId="12" w16cid:durableId="1734742257">
    <w:abstractNumId w:val="20"/>
  </w:num>
  <w:num w:numId="13" w16cid:durableId="451630890">
    <w:abstractNumId w:val="9"/>
  </w:num>
  <w:num w:numId="14" w16cid:durableId="876242105">
    <w:abstractNumId w:val="8"/>
  </w:num>
  <w:num w:numId="15" w16cid:durableId="1574582381">
    <w:abstractNumId w:val="26"/>
  </w:num>
  <w:num w:numId="16" w16cid:durableId="2090348490">
    <w:abstractNumId w:val="23"/>
  </w:num>
  <w:num w:numId="17" w16cid:durableId="33312098">
    <w:abstractNumId w:val="21"/>
  </w:num>
  <w:num w:numId="18" w16cid:durableId="1926571636">
    <w:abstractNumId w:val="12"/>
  </w:num>
  <w:num w:numId="19" w16cid:durableId="2034114226">
    <w:abstractNumId w:val="5"/>
  </w:num>
  <w:num w:numId="20" w16cid:durableId="1435708466">
    <w:abstractNumId w:val="18"/>
  </w:num>
  <w:num w:numId="21" w16cid:durableId="821581326">
    <w:abstractNumId w:val="15"/>
  </w:num>
  <w:num w:numId="22" w16cid:durableId="533005122">
    <w:abstractNumId w:val="16"/>
  </w:num>
  <w:num w:numId="23" w16cid:durableId="182674186">
    <w:abstractNumId w:val="13"/>
  </w:num>
  <w:num w:numId="24" w16cid:durableId="297536005">
    <w:abstractNumId w:val="4"/>
  </w:num>
  <w:num w:numId="25" w16cid:durableId="1151749790">
    <w:abstractNumId w:val="19"/>
  </w:num>
  <w:num w:numId="26" w16cid:durableId="681779404">
    <w:abstractNumId w:val="30"/>
  </w:num>
  <w:num w:numId="27" w16cid:durableId="477067926">
    <w:abstractNumId w:val="2"/>
  </w:num>
  <w:num w:numId="28" w16cid:durableId="1830947639">
    <w:abstractNumId w:val="29"/>
  </w:num>
  <w:num w:numId="29" w16cid:durableId="805699832">
    <w:abstractNumId w:val="27"/>
  </w:num>
  <w:num w:numId="30" w16cid:durableId="889414803">
    <w:abstractNumId w:val="28"/>
  </w:num>
  <w:num w:numId="31" w16cid:durableId="128916206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E3B"/>
    <w:rsid w:val="000010F0"/>
    <w:rsid w:val="000073E6"/>
    <w:rsid w:val="00007C32"/>
    <w:rsid w:val="00016F76"/>
    <w:rsid w:val="00021579"/>
    <w:rsid w:val="00022B52"/>
    <w:rsid w:val="0002622F"/>
    <w:rsid w:val="00033554"/>
    <w:rsid w:val="0003367C"/>
    <w:rsid w:val="0003534B"/>
    <w:rsid w:val="00043C95"/>
    <w:rsid w:val="00046546"/>
    <w:rsid w:val="0005055B"/>
    <w:rsid w:val="00050E7B"/>
    <w:rsid w:val="00052389"/>
    <w:rsid w:val="00052B5B"/>
    <w:rsid w:val="0005398C"/>
    <w:rsid w:val="00054461"/>
    <w:rsid w:val="000549E7"/>
    <w:rsid w:val="0006638B"/>
    <w:rsid w:val="00073933"/>
    <w:rsid w:val="00073ED1"/>
    <w:rsid w:val="00077C03"/>
    <w:rsid w:val="00080D6A"/>
    <w:rsid w:val="00086A80"/>
    <w:rsid w:val="000913A9"/>
    <w:rsid w:val="0009433F"/>
    <w:rsid w:val="000948F9"/>
    <w:rsid w:val="0009729B"/>
    <w:rsid w:val="000A07BD"/>
    <w:rsid w:val="000A33CA"/>
    <w:rsid w:val="000A3500"/>
    <w:rsid w:val="000A418D"/>
    <w:rsid w:val="000B20D6"/>
    <w:rsid w:val="000B21D9"/>
    <w:rsid w:val="000B31A8"/>
    <w:rsid w:val="000B4534"/>
    <w:rsid w:val="000B69A7"/>
    <w:rsid w:val="000B76A8"/>
    <w:rsid w:val="000C13A8"/>
    <w:rsid w:val="000C394B"/>
    <w:rsid w:val="000C6E89"/>
    <w:rsid w:val="000D5A0F"/>
    <w:rsid w:val="000D5AD1"/>
    <w:rsid w:val="000D7FC2"/>
    <w:rsid w:val="000E4EDE"/>
    <w:rsid w:val="000F617A"/>
    <w:rsid w:val="00100239"/>
    <w:rsid w:val="0010574A"/>
    <w:rsid w:val="00107BA9"/>
    <w:rsid w:val="001106C0"/>
    <w:rsid w:val="001117FC"/>
    <w:rsid w:val="0011277E"/>
    <w:rsid w:val="001168A5"/>
    <w:rsid w:val="001237A1"/>
    <w:rsid w:val="001270F8"/>
    <w:rsid w:val="00127C65"/>
    <w:rsid w:val="00127D8E"/>
    <w:rsid w:val="0013134B"/>
    <w:rsid w:val="00131660"/>
    <w:rsid w:val="00132D2B"/>
    <w:rsid w:val="00140680"/>
    <w:rsid w:val="0014511F"/>
    <w:rsid w:val="00150083"/>
    <w:rsid w:val="001534F2"/>
    <w:rsid w:val="00161681"/>
    <w:rsid w:val="00164941"/>
    <w:rsid w:val="00164E6E"/>
    <w:rsid w:val="00181068"/>
    <w:rsid w:val="00185E88"/>
    <w:rsid w:val="00191085"/>
    <w:rsid w:val="00192D6A"/>
    <w:rsid w:val="00195B08"/>
    <w:rsid w:val="001A7D87"/>
    <w:rsid w:val="001B0C4B"/>
    <w:rsid w:val="001B0D80"/>
    <w:rsid w:val="001B693B"/>
    <w:rsid w:val="001C1543"/>
    <w:rsid w:val="001C3B83"/>
    <w:rsid w:val="001D249A"/>
    <w:rsid w:val="001D2F7B"/>
    <w:rsid w:val="001D601D"/>
    <w:rsid w:val="001D628C"/>
    <w:rsid w:val="001D704F"/>
    <w:rsid w:val="001E3B72"/>
    <w:rsid w:val="001E5637"/>
    <w:rsid w:val="001F100B"/>
    <w:rsid w:val="00201A8A"/>
    <w:rsid w:val="00210A19"/>
    <w:rsid w:val="0022492A"/>
    <w:rsid w:val="00224AFB"/>
    <w:rsid w:val="0023468D"/>
    <w:rsid w:val="0024241F"/>
    <w:rsid w:val="00242998"/>
    <w:rsid w:val="00242ADC"/>
    <w:rsid w:val="00244CFB"/>
    <w:rsid w:val="0024702B"/>
    <w:rsid w:val="002500FD"/>
    <w:rsid w:val="00251E65"/>
    <w:rsid w:val="00262E92"/>
    <w:rsid w:val="002653D3"/>
    <w:rsid w:val="00270DE8"/>
    <w:rsid w:val="00275662"/>
    <w:rsid w:val="0028493B"/>
    <w:rsid w:val="00296771"/>
    <w:rsid w:val="002A01D4"/>
    <w:rsid w:val="002A038E"/>
    <w:rsid w:val="002A5C68"/>
    <w:rsid w:val="002A6D38"/>
    <w:rsid w:val="002B1EB1"/>
    <w:rsid w:val="002C264A"/>
    <w:rsid w:val="002C2A52"/>
    <w:rsid w:val="002C596A"/>
    <w:rsid w:val="002D7D7F"/>
    <w:rsid w:val="002E2337"/>
    <w:rsid w:val="002E54E5"/>
    <w:rsid w:val="002F1C42"/>
    <w:rsid w:val="002F6FED"/>
    <w:rsid w:val="003016EE"/>
    <w:rsid w:val="00302578"/>
    <w:rsid w:val="003045BA"/>
    <w:rsid w:val="00313D76"/>
    <w:rsid w:val="00314339"/>
    <w:rsid w:val="0032001B"/>
    <w:rsid w:val="00335F65"/>
    <w:rsid w:val="00340362"/>
    <w:rsid w:val="0034062F"/>
    <w:rsid w:val="0034444F"/>
    <w:rsid w:val="003510D1"/>
    <w:rsid w:val="00352468"/>
    <w:rsid w:val="003525F9"/>
    <w:rsid w:val="0035482F"/>
    <w:rsid w:val="003576F5"/>
    <w:rsid w:val="00372467"/>
    <w:rsid w:val="003728E4"/>
    <w:rsid w:val="003730D4"/>
    <w:rsid w:val="00380732"/>
    <w:rsid w:val="00385DEB"/>
    <w:rsid w:val="0038706B"/>
    <w:rsid w:val="003A021D"/>
    <w:rsid w:val="003A2DCF"/>
    <w:rsid w:val="003B1E69"/>
    <w:rsid w:val="003C1AA1"/>
    <w:rsid w:val="003D1284"/>
    <w:rsid w:val="003D4F11"/>
    <w:rsid w:val="003E2BCB"/>
    <w:rsid w:val="003E490D"/>
    <w:rsid w:val="003E4B41"/>
    <w:rsid w:val="003F325F"/>
    <w:rsid w:val="003F3B7F"/>
    <w:rsid w:val="00400A54"/>
    <w:rsid w:val="00402751"/>
    <w:rsid w:val="00402F8E"/>
    <w:rsid w:val="00405C0E"/>
    <w:rsid w:val="00410E1E"/>
    <w:rsid w:val="00412C26"/>
    <w:rsid w:val="0043115A"/>
    <w:rsid w:val="00432B97"/>
    <w:rsid w:val="00433B12"/>
    <w:rsid w:val="00436D60"/>
    <w:rsid w:val="0043796C"/>
    <w:rsid w:val="004459CE"/>
    <w:rsid w:val="0045371B"/>
    <w:rsid w:val="004547B8"/>
    <w:rsid w:val="0046226C"/>
    <w:rsid w:val="004633F9"/>
    <w:rsid w:val="0046388F"/>
    <w:rsid w:val="00470283"/>
    <w:rsid w:val="00470B73"/>
    <w:rsid w:val="00473127"/>
    <w:rsid w:val="00490FEE"/>
    <w:rsid w:val="004923EF"/>
    <w:rsid w:val="004A05B0"/>
    <w:rsid w:val="004A17E7"/>
    <w:rsid w:val="004A35E3"/>
    <w:rsid w:val="004A5B9E"/>
    <w:rsid w:val="004A5F06"/>
    <w:rsid w:val="004B151A"/>
    <w:rsid w:val="004C315D"/>
    <w:rsid w:val="004C4E50"/>
    <w:rsid w:val="004D2B55"/>
    <w:rsid w:val="004E0562"/>
    <w:rsid w:val="004E1DCD"/>
    <w:rsid w:val="004E38D7"/>
    <w:rsid w:val="004F2A8A"/>
    <w:rsid w:val="004F7718"/>
    <w:rsid w:val="00530999"/>
    <w:rsid w:val="00534D94"/>
    <w:rsid w:val="00542932"/>
    <w:rsid w:val="0054351F"/>
    <w:rsid w:val="00544954"/>
    <w:rsid w:val="00544F97"/>
    <w:rsid w:val="00551B90"/>
    <w:rsid w:val="0055558B"/>
    <w:rsid w:val="005600A2"/>
    <w:rsid w:val="0056379E"/>
    <w:rsid w:val="00564BC4"/>
    <w:rsid w:val="005650A4"/>
    <w:rsid w:val="00572413"/>
    <w:rsid w:val="00580FF9"/>
    <w:rsid w:val="005835EE"/>
    <w:rsid w:val="00587F90"/>
    <w:rsid w:val="00595F2E"/>
    <w:rsid w:val="00596D94"/>
    <w:rsid w:val="005A3499"/>
    <w:rsid w:val="005B5022"/>
    <w:rsid w:val="005B6569"/>
    <w:rsid w:val="005C1E3B"/>
    <w:rsid w:val="005D1A4A"/>
    <w:rsid w:val="005D31E7"/>
    <w:rsid w:val="005D7062"/>
    <w:rsid w:val="005E4EE7"/>
    <w:rsid w:val="005F0676"/>
    <w:rsid w:val="005F5B6F"/>
    <w:rsid w:val="005F5FAF"/>
    <w:rsid w:val="005F6E36"/>
    <w:rsid w:val="0060662F"/>
    <w:rsid w:val="00612A6A"/>
    <w:rsid w:val="00613002"/>
    <w:rsid w:val="00626894"/>
    <w:rsid w:val="00630539"/>
    <w:rsid w:val="0063084D"/>
    <w:rsid w:val="00633866"/>
    <w:rsid w:val="00636280"/>
    <w:rsid w:val="006440CE"/>
    <w:rsid w:val="00650882"/>
    <w:rsid w:val="006553D2"/>
    <w:rsid w:val="00661709"/>
    <w:rsid w:val="006627BA"/>
    <w:rsid w:val="00664100"/>
    <w:rsid w:val="0066627A"/>
    <w:rsid w:val="00672106"/>
    <w:rsid w:val="00674F7B"/>
    <w:rsid w:val="00677D4D"/>
    <w:rsid w:val="00683184"/>
    <w:rsid w:val="006A03E1"/>
    <w:rsid w:val="006A21CC"/>
    <w:rsid w:val="006A374B"/>
    <w:rsid w:val="006A7B5C"/>
    <w:rsid w:val="006A7C50"/>
    <w:rsid w:val="006B4AF6"/>
    <w:rsid w:val="006B659E"/>
    <w:rsid w:val="006C1C91"/>
    <w:rsid w:val="006C66EF"/>
    <w:rsid w:val="006C7419"/>
    <w:rsid w:val="006D41B0"/>
    <w:rsid w:val="006D520D"/>
    <w:rsid w:val="006E2944"/>
    <w:rsid w:val="006E2973"/>
    <w:rsid w:val="006E2FFC"/>
    <w:rsid w:val="006F26D2"/>
    <w:rsid w:val="0070603F"/>
    <w:rsid w:val="007068F6"/>
    <w:rsid w:val="0070774F"/>
    <w:rsid w:val="00712BBD"/>
    <w:rsid w:val="007145A9"/>
    <w:rsid w:val="007154FE"/>
    <w:rsid w:val="00717CE8"/>
    <w:rsid w:val="00720E76"/>
    <w:rsid w:val="007210FB"/>
    <w:rsid w:val="00726784"/>
    <w:rsid w:val="0072681E"/>
    <w:rsid w:val="0073020A"/>
    <w:rsid w:val="00734747"/>
    <w:rsid w:val="0074104F"/>
    <w:rsid w:val="00746C74"/>
    <w:rsid w:val="007544FC"/>
    <w:rsid w:val="007646C6"/>
    <w:rsid w:val="007653E7"/>
    <w:rsid w:val="0077150A"/>
    <w:rsid w:val="00773B5F"/>
    <w:rsid w:val="00774966"/>
    <w:rsid w:val="00775D67"/>
    <w:rsid w:val="00781CBD"/>
    <w:rsid w:val="00783AF8"/>
    <w:rsid w:val="00784CA2"/>
    <w:rsid w:val="0079446E"/>
    <w:rsid w:val="00797719"/>
    <w:rsid w:val="007A0A7C"/>
    <w:rsid w:val="007A2A2F"/>
    <w:rsid w:val="007A320E"/>
    <w:rsid w:val="007B2514"/>
    <w:rsid w:val="007B3172"/>
    <w:rsid w:val="007B4C58"/>
    <w:rsid w:val="007B4DE6"/>
    <w:rsid w:val="007C1B6A"/>
    <w:rsid w:val="007C667D"/>
    <w:rsid w:val="007D0FDD"/>
    <w:rsid w:val="007D35F8"/>
    <w:rsid w:val="007D3E38"/>
    <w:rsid w:val="007E099C"/>
    <w:rsid w:val="007E26FE"/>
    <w:rsid w:val="007E695F"/>
    <w:rsid w:val="007E69BC"/>
    <w:rsid w:val="007F4956"/>
    <w:rsid w:val="00810EA3"/>
    <w:rsid w:val="00813F60"/>
    <w:rsid w:val="00822BA8"/>
    <w:rsid w:val="00827A82"/>
    <w:rsid w:val="00827E96"/>
    <w:rsid w:val="008314CB"/>
    <w:rsid w:val="008350F5"/>
    <w:rsid w:val="00842E98"/>
    <w:rsid w:val="00850204"/>
    <w:rsid w:val="0085308C"/>
    <w:rsid w:val="0085333C"/>
    <w:rsid w:val="0085630B"/>
    <w:rsid w:val="00857FD7"/>
    <w:rsid w:val="00863322"/>
    <w:rsid w:val="00863638"/>
    <w:rsid w:val="00867F21"/>
    <w:rsid w:val="00881E1A"/>
    <w:rsid w:val="0088722C"/>
    <w:rsid w:val="00895FED"/>
    <w:rsid w:val="008A2ADE"/>
    <w:rsid w:val="008A2DC7"/>
    <w:rsid w:val="008B10A6"/>
    <w:rsid w:val="008B1469"/>
    <w:rsid w:val="008B257F"/>
    <w:rsid w:val="008B36C0"/>
    <w:rsid w:val="008B43CA"/>
    <w:rsid w:val="008D05EA"/>
    <w:rsid w:val="008D10AC"/>
    <w:rsid w:val="008D324E"/>
    <w:rsid w:val="008D5FBE"/>
    <w:rsid w:val="008D79F2"/>
    <w:rsid w:val="008E5241"/>
    <w:rsid w:val="008E75EC"/>
    <w:rsid w:val="008F500A"/>
    <w:rsid w:val="0090200E"/>
    <w:rsid w:val="009043FF"/>
    <w:rsid w:val="00912C8F"/>
    <w:rsid w:val="009147DF"/>
    <w:rsid w:val="00916D52"/>
    <w:rsid w:val="0091776D"/>
    <w:rsid w:val="0092398B"/>
    <w:rsid w:val="00925D18"/>
    <w:rsid w:val="009266B9"/>
    <w:rsid w:val="00930DD7"/>
    <w:rsid w:val="00931B5E"/>
    <w:rsid w:val="00934B85"/>
    <w:rsid w:val="00935214"/>
    <w:rsid w:val="00935530"/>
    <w:rsid w:val="00935A21"/>
    <w:rsid w:val="00937D10"/>
    <w:rsid w:val="00942C24"/>
    <w:rsid w:val="00956398"/>
    <w:rsid w:val="00961024"/>
    <w:rsid w:val="00961DD1"/>
    <w:rsid w:val="00980985"/>
    <w:rsid w:val="009836CC"/>
    <w:rsid w:val="009873F7"/>
    <w:rsid w:val="00991182"/>
    <w:rsid w:val="00993B9D"/>
    <w:rsid w:val="0099666A"/>
    <w:rsid w:val="009A19C4"/>
    <w:rsid w:val="009A5B9C"/>
    <w:rsid w:val="009B218D"/>
    <w:rsid w:val="009C2FF2"/>
    <w:rsid w:val="009D3010"/>
    <w:rsid w:val="009D633B"/>
    <w:rsid w:val="009D75EA"/>
    <w:rsid w:val="009E6936"/>
    <w:rsid w:val="009F1136"/>
    <w:rsid w:val="009F2E1B"/>
    <w:rsid w:val="009F548F"/>
    <w:rsid w:val="009F77C6"/>
    <w:rsid w:val="00A01550"/>
    <w:rsid w:val="00A0616D"/>
    <w:rsid w:val="00A07A79"/>
    <w:rsid w:val="00A11B8F"/>
    <w:rsid w:val="00A126E7"/>
    <w:rsid w:val="00A145BD"/>
    <w:rsid w:val="00A16DBD"/>
    <w:rsid w:val="00A213E5"/>
    <w:rsid w:val="00A2168D"/>
    <w:rsid w:val="00A32250"/>
    <w:rsid w:val="00A41BDD"/>
    <w:rsid w:val="00A423CC"/>
    <w:rsid w:val="00A55C94"/>
    <w:rsid w:val="00A55DCA"/>
    <w:rsid w:val="00A60FD9"/>
    <w:rsid w:val="00A729F3"/>
    <w:rsid w:val="00A73325"/>
    <w:rsid w:val="00A80362"/>
    <w:rsid w:val="00A8050C"/>
    <w:rsid w:val="00A85553"/>
    <w:rsid w:val="00A91004"/>
    <w:rsid w:val="00A95DAB"/>
    <w:rsid w:val="00A96379"/>
    <w:rsid w:val="00A9701C"/>
    <w:rsid w:val="00A97987"/>
    <w:rsid w:val="00AA591A"/>
    <w:rsid w:val="00AB26AD"/>
    <w:rsid w:val="00AB74A1"/>
    <w:rsid w:val="00AC1000"/>
    <w:rsid w:val="00AC268F"/>
    <w:rsid w:val="00AC43E6"/>
    <w:rsid w:val="00AD0785"/>
    <w:rsid w:val="00AE2B70"/>
    <w:rsid w:val="00AE48C2"/>
    <w:rsid w:val="00AF0425"/>
    <w:rsid w:val="00AF151A"/>
    <w:rsid w:val="00B00DC7"/>
    <w:rsid w:val="00B01B45"/>
    <w:rsid w:val="00B041DE"/>
    <w:rsid w:val="00B123CD"/>
    <w:rsid w:val="00B14CCC"/>
    <w:rsid w:val="00B30B30"/>
    <w:rsid w:val="00B3304B"/>
    <w:rsid w:val="00B36F74"/>
    <w:rsid w:val="00B4291D"/>
    <w:rsid w:val="00B54D96"/>
    <w:rsid w:val="00B61020"/>
    <w:rsid w:val="00B632D8"/>
    <w:rsid w:val="00B64C38"/>
    <w:rsid w:val="00B77EAD"/>
    <w:rsid w:val="00B81FFC"/>
    <w:rsid w:val="00B95E98"/>
    <w:rsid w:val="00BA2D82"/>
    <w:rsid w:val="00BB5832"/>
    <w:rsid w:val="00BB76C1"/>
    <w:rsid w:val="00BC47C0"/>
    <w:rsid w:val="00BE574C"/>
    <w:rsid w:val="00C05B8B"/>
    <w:rsid w:val="00C06448"/>
    <w:rsid w:val="00C06A3D"/>
    <w:rsid w:val="00C112E8"/>
    <w:rsid w:val="00C2231E"/>
    <w:rsid w:val="00C25806"/>
    <w:rsid w:val="00C33573"/>
    <w:rsid w:val="00C346FE"/>
    <w:rsid w:val="00C41EC7"/>
    <w:rsid w:val="00C42D79"/>
    <w:rsid w:val="00C53295"/>
    <w:rsid w:val="00C5553C"/>
    <w:rsid w:val="00C55AEA"/>
    <w:rsid w:val="00C706FB"/>
    <w:rsid w:val="00C70932"/>
    <w:rsid w:val="00C711F6"/>
    <w:rsid w:val="00C71E20"/>
    <w:rsid w:val="00C72FB5"/>
    <w:rsid w:val="00C73902"/>
    <w:rsid w:val="00C74F58"/>
    <w:rsid w:val="00CB3643"/>
    <w:rsid w:val="00CB491F"/>
    <w:rsid w:val="00CC2395"/>
    <w:rsid w:val="00CC5CE0"/>
    <w:rsid w:val="00CD708A"/>
    <w:rsid w:val="00CD7192"/>
    <w:rsid w:val="00CD7990"/>
    <w:rsid w:val="00CE38C0"/>
    <w:rsid w:val="00CE45B9"/>
    <w:rsid w:val="00CE5EE1"/>
    <w:rsid w:val="00CE7C07"/>
    <w:rsid w:val="00CF32C2"/>
    <w:rsid w:val="00CF47A2"/>
    <w:rsid w:val="00CF4B76"/>
    <w:rsid w:val="00D007B8"/>
    <w:rsid w:val="00D04C3E"/>
    <w:rsid w:val="00D07158"/>
    <w:rsid w:val="00D12B36"/>
    <w:rsid w:val="00D1634C"/>
    <w:rsid w:val="00D1670C"/>
    <w:rsid w:val="00D21A52"/>
    <w:rsid w:val="00D25A85"/>
    <w:rsid w:val="00D25EFC"/>
    <w:rsid w:val="00D27C6D"/>
    <w:rsid w:val="00D34D4B"/>
    <w:rsid w:val="00D55D99"/>
    <w:rsid w:val="00D56451"/>
    <w:rsid w:val="00D614A6"/>
    <w:rsid w:val="00D61552"/>
    <w:rsid w:val="00D615D6"/>
    <w:rsid w:val="00D6193F"/>
    <w:rsid w:val="00D73E65"/>
    <w:rsid w:val="00D7403A"/>
    <w:rsid w:val="00D75AED"/>
    <w:rsid w:val="00D77DBB"/>
    <w:rsid w:val="00D80097"/>
    <w:rsid w:val="00D806C6"/>
    <w:rsid w:val="00D83A16"/>
    <w:rsid w:val="00D91395"/>
    <w:rsid w:val="00D9483B"/>
    <w:rsid w:val="00D95722"/>
    <w:rsid w:val="00DA7502"/>
    <w:rsid w:val="00DC1AC7"/>
    <w:rsid w:val="00DC3524"/>
    <w:rsid w:val="00DD217F"/>
    <w:rsid w:val="00DD4B08"/>
    <w:rsid w:val="00DD724F"/>
    <w:rsid w:val="00DE6240"/>
    <w:rsid w:val="00DF4DFD"/>
    <w:rsid w:val="00DF567C"/>
    <w:rsid w:val="00E05189"/>
    <w:rsid w:val="00E06E86"/>
    <w:rsid w:val="00E10BD8"/>
    <w:rsid w:val="00E15D92"/>
    <w:rsid w:val="00E20375"/>
    <w:rsid w:val="00E20CB4"/>
    <w:rsid w:val="00E21633"/>
    <w:rsid w:val="00E24F5C"/>
    <w:rsid w:val="00E31CB8"/>
    <w:rsid w:val="00E3262F"/>
    <w:rsid w:val="00E33996"/>
    <w:rsid w:val="00E33DD6"/>
    <w:rsid w:val="00E35B73"/>
    <w:rsid w:val="00E35C76"/>
    <w:rsid w:val="00E37F90"/>
    <w:rsid w:val="00E40681"/>
    <w:rsid w:val="00E44FE4"/>
    <w:rsid w:val="00E4528C"/>
    <w:rsid w:val="00E456E0"/>
    <w:rsid w:val="00E47347"/>
    <w:rsid w:val="00E47E88"/>
    <w:rsid w:val="00E502B5"/>
    <w:rsid w:val="00E51406"/>
    <w:rsid w:val="00E55E18"/>
    <w:rsid w:val="00E640A0"/>
    <w:rsid w:val="00E71288"/>
    <w:rsid w:val="00E767B0"/>
    <w:rsid w:val="00E82270"/>
    <w:rsid w:val="00E8292A"/>
    <w:rsid w:val="00E83C1D"/>
    <w:rsid w:val="00E86D67"/>
    <w:rsid w:val="00E86F50"/>
    <w:rsid w:val="00E930D5"/>
    <w:rsid w:val="00E95DC6"/>
    <w:rsid w:val="00E96307"/>
    <w:rsid w:val="00E975E2"/>
    <w:rsid w:val="00EA23CB"/>
    <w:rsid w:val="00EB3A79"/>
    <w:rsid w:val="00EB4C41"/>
    <w:rsid w:val="00EC2806"/>
    <w:rsid w:val="00EC5922"/>
    <w:rsid w:val="00EC7582"/>
    <w:rsid w:val="00ED2264"/>
    <w:rsid w:val="00ED2ADB"/>
    <w:rsid w:val="00EE2623"/>
    <w:rsid w:val="00EE6FFE"/>
    <w:rsid w:val="00EF5970"/>
    <w:rsid w:val="00F02AF2"/>
    <w:rsid w:val="00F06134"/>
    <w:rsid w:val="00F071E1"/>
    <w:rsid w:val="00F07FE1"/>
    <w:rsid w:val="00F1372C"/>
    <w:rsid w:val="00F16C14"/>
    <w:rsid w:val="00F1711F"/>
    <w:rsid w:val="00F20AC2"/>
    <w:rsid w:val="00F22667"/>
    <w:rsid w:val="00F2492E"/>
    <w:rsid w:val="00F32E06"/>
    <w:rsid w:val="00F40726"/>
    <w:rsid w:val="00F60AC8"/>
    <w:rsid w:val="00F642F5"/>
    <w:rsid w:val="00F64CCB"/>
    <w:rsid w:val="00F65166"/>
    <w:rsid w:val="00F702AB"/>
    <w:rsid w:val="00F711CF"/>
    <w:rsid w:val="00F7562A"/>
    <w:rsid w:val="00F81758"/>
    <w:rsid w:val="00F81FBD"/>
    <w:rsid w:val="00F83606"/>
    <w:rsid w:val="00F8592E"/>
    <w:rsid w:val="00F96E22"/>
    <w:rsid w:val="00F97CA9"/>
    <w:rsid w:val="00FA201A"/>
    <w:rsid w:val="00FA2E09"/>
    <w:rsid w:val="00FB5BB3"/>
    <w:rsid w:val="00FC33AD"/>
    <w:rsid w:val="00FC343B"/>
    <w:rsid w:val="00FC67B9"/>
    <w:rsid w:val="00FD3D81"/>
    <w:rsid w:val="00FE17A2"/>
    <w:rsid w:val="00FE7041"/>
    <w:rsid w:val="00FF5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27000F"/>
  <w15:chartTrackingRefBased/>
  <w15:docId w15:val="{8F840FF3-94E2-6046-BB03-377390B95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F5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4C4E50"/>
    <w:pPr>
      <w:tabs>
        <w:tab w:val="center" w:pos="4153"/>
        <w:tab w:val="right" w:pos="8306"/>
      </w:tabs>
    </w:pPr>
  </w:style>
  <w:style w:type="character" w:styleId="PageNumber">
    <w:name w:val="page number"/>
    <w:basedOn w:val="DefaultParagraphFont"/>
    <w:rsid w:val="004C4E50"/>
  </w:style>
  <w:style w:type="paragraph" w:styleId="Header">
    <w:name w:val="header"/>
    <w:basedOn w:val="Normal"/>
    <w:rsid w:val="0009729B"/>
    <w:pPr>
      <w:tabs>
        <w:tab w:val="center" w:pos="4153"/>
        <w:tab w:val="right" w:pos="8306"/>
      </w:tabs>
    </w:pPr>
  </w:style>
  <w:style w:type="paragraph" w:styleId="BalloonText">
    <w:name w:val="Balloon Text"/>
    <w:basedOn w:val="Normal"/>
    <w:link w:val="BalloonTextChar"/>
    <w:rsid w:val="00A126E7"/>
    <w:rPr>
      <w:rFonts w:ascii="Tahoma" w:hAnsi="Tahoma" w:cs="Tahoma"/>
      <w:sz w:val="16"/>
      <w:szCs w:val="16"/>
    </w:rPr>
  </w:style>
  <w:style w:type="character" w:customStyle="1" w:styleId="BalloonTextChar">
    <w:name w:val="Balloon Text Char"/>
    <w:link w:val="BalloonText"/>
    <w:rsid w:val="00A126E7"/>
    <w:rPr>
      <w:rFonts w:ascii="Tahoma" w:hAnsi="Tahoma" w:cs="Tahoma"/>
      <w:sz w:val="16"/>
      <w:szCs w:val="16"/>
    </w:rPr>
  </w:style>
  <w:style w:type="paragraph" w:styleId="ListParagraph">
    <w:name w:val="List Paragraph"/>
    <w:basedOn w:val="Normal"/>
    <w:uiPriority w:val="34"/>
    <w:qFormat/>
    <w:rsid w:val="005835EE"/>
    <w:pPr>
      <w:spacing w:after="200" w:line="276" w:lineRule="auto"/>
      <w:ind w:left="720"/>
      <w:contextualSpacing/>
    </w:pPr>
    <w:rPr>
      <w:rFonts w:ascii="Calibri" w:eastAsia="Calibri" w:hAnsi="Calibri"/>
      <w:sz w:val="22"/>
      <w:szCs w:val="22"/>
      <w:lang w:eastAsia="en-US"/>
    </w:rPr>
  </w:style>
  <w:style w:type="paragraph" w:styleId="NormalWeb">
    <w:name w:val="Normal (Web)"/>
    <w:basedOn w:val="Normal"/>
    <w:uiPriority w:val="99"/>
    <w:unhideWhenUsed/>
    <w:rsid w:val="00683184"/>
    <w:pPr>
      <w:spacing w:before="100" w:beforeAutospacing="1" w:after="100" w:afterAutospacing="1"/>
    </w:pPr>
  </w:style>
  <w:style w:type="paragraph" w:customStyle="1" w:styleId="paragraph">
    <w:name w:val="paragraph"/>
    <w:basedOn w:val="Normal"/>
    <w:rsid w:val="00D6193F"/>
    <w:pPr>
      <w:spacing w:before="100" w:beforeAutospacing="1" w:after="100" w:afterAutospacing="1"/>
    </w:pPr>
  </w:style>
  <w:style w:type="character" w:customStyle="1" w:styleId="normaltextrun">
    <w:name w:val="normaltextrun"/>
    <w:basedOn w:val="DefaultParagraphFont"/>
    <w:rsid w:val="00D6193F"/>
  </w:style>
  <w:style w:type="character" w:customStyle="1" w:styleId="eop">
    <w:name w:val="eop"/>
    <w:basedOn w:val="DefaultParagraphFont"/>
    <w:rsid w:val="00D6193F"/>
  </w:style>
  <w:style w:type="character" w:customStyle="1" w:styleId="apple-converted-space">
    <w:name w:val="apple-converted-space"/>
    <w:basedOn w:val="DefaultParagraphFont"/>
    <w:rsid w:val="00572413"/>
  </w:style>
  <w:style w:type="character" w:styleId="Hyperlink">
    <w:name w:val="Hyperlink"/>
    <w:basedOn w:val="DefaultParagraphFont"/>
    <w:rsid w:val="00402751"/>
    <w:rPr>
      <w:color w:val="467886" w:themeColor="hyperlink"/>
      <w:u w:val="single"/>
    </w:rPr>
  </w:style>
  <w:style w:type="character" w:styleId="UnresolvedMention">
    <w:name w:val="Unresolved Mention"/>
    <w:basedOn w:val="DefaultParagraphFont"/>
    <w:uiPriority w:val="47"/>
    <w:rsid w:val="004027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056122">
      <w:bodyDiv w:val="1"/>
      <w:marLeft w:val="0"/>
      <w:marRight w:val="0"/>
      <w:marTop w:val="0"/>
      <w:marBottom w:val="0"/>
      <w:divBdr>
        <w:top w:val="none" w:sz="0" w:space="0" w:color="auto"/>
        <w:left w:val="none" w:sz="0" w:space="0" w:color="auto"/>
        <w:bottom w:val="none" w:sz="0" w:space="0" w:color="auto"/>
        <w:right w:val="none" w:sz="0" w:space="0" w:color="auto"/>
      </w:divBdr>
    </w:div>
    <w:div w:id="305479259">
      <w:bodyDiv w:val="1"/>
      <w:marLeft w:val="0"/>
      <w:marRight w:val="0"/>
      <w:marTop w:val="0"/>
      <w:marBottom w:val="0"/>
      <w:divBdr>
        <w:top w:val="none" w:sz="0" w:space="0" w:color="auto"/>
        <w:left w:val="none" w:sz="0" w:space="0" w:color="auto"/>
        <w:bottom w:val="none" w:sz="0" w:space="0" w:color="auto"/>
        <w:right w:val="none" w:sz="0" w:space="0" w:color="auto"/>
      </w:divBdr>
      <w:divsChild>
        <w:div w:id="1269659376">
          <w:marLeft w:val="0"/>
          <w:marRight w:val="0"/>
          <w:marTop w:val="0"/>
          <w:marBottom w:val="0"/>
          <w:divBdr>
            <w:top w:val="none" w:sz="0" w:space="0" w:color="auto"/>
            <w:left w:val="none" w:sz="0" w:space="0" w:color="auto"/>
            <w:bottom w:val="none" w:sz="0" w:space="0" w:color="auto"/>
            <w:right w:val="none" w:sz="0" w:space="0" w:color="auto"/>
          </w:divBdr>
          <w:divsChild>
            <w:div w:id="186138947">
              <w:marLeft w:val="0"/>
              <w:marRight w:val="0"/>
              <w:marTop w:val="0"/>
              <w:marBottom w:val="0"/>
              <w:divBdr>
                <w:top w:val="none" w:sz="0" w:space="0" w:color="auto"/>
                <w:left w:val="none" w:sz="0" w:space="0" w:color="auto"/>
                <w:bottom w:val="none" w:sz="0" w:space="0" w:color="auto"/>
                <w:right w:val="none" w:sz="0" w:space="0" w:color="auto"/>
              </w:divBdr>
              <w:divsChild>
                <w:div w:id="945306104">
                  <w:marLeft w:val="0"/>
                  <w:marRight w:val="0"/>
                  <w:marTop w:val="0"/>
                  <w:marBottom w:val="0"/>
                  <w:divBdr>
                    <w:top w:val="none" w:sz="0" w:space="0" w:color="auto"/>
                    <w:left w:val="none" w:sz="0" w:space="0" w:color="auto"/>
                    <w:bottom w:val="none" w:sz="0" w:space="0" w:color="auto"/>
                    <w:right w:val="none" w:sz="0" w:space="0" w:color="auto"/>
                  </w:divBdr>
                  <w:divsChild>
                    <w:div w:id="18062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319500">
      <w:bodyDiv w:val="1"/>
      <w:marLeft w:val="0"/>
      <w:marRight w:val="0"/>
      <w:marTop w:val="0"/>
      <w:marBottom w:val="0"/>
      <w:divBdr>
        <w:top w:val="none" w:sz="0" w:space="0" w:color="auto"/>
        <w:left w:val="none" w:sz="0" w:space="0" w:color="auto"/>
        <w:bottom w:val="none" w:sz="0" w:space="0" w:color="auto"/>
        <w:right w:val="none" w:sz="0" w:space="0" w:color="auto"/>
      </w:divBdr>
      <w:divsChild>
        <w:div w:id="492718316">
          <w:marLeft w:val="0"/>
          <w:marRight w:val="0"/>
          <w:marTop w:val="0"/>
          <w:marBottom w:val="0"/>
          <w:divBdr>
            <w:top w:val="none" w:sz="0" w:space="0" w:color="auto"/>
            <w:left w:val="none" w:sz="0" w:space="0" w:color="auto"/>
            <w:bottom w:val="none" w:sz="0" w:space="0" w:color="auto"/>
            <w:right w:val="none" w:sz="0" w:space="0" w:color="auto"/>
          </w:divBdr>
        </w:div>
        <w:div w:id="1737390660">
          <w:marLeft w:val="0"/>
          <w:marRight w:val="0"/>
          <w:marTop w:val="0"/>
          <w:marBottom w:val="0"/>
          <w:divBdr>
            <w:top w:val="none" w:sz="0" w:space="0" w:color="auto"/>
            <w:left w:val="none" w:sz="0" w:space="0" w:color="auto"/>
            <w:bottom w:val="none" w:sz="0" w:space="0" w:color="auto"/>
            <w:right w:val="none" w:sz="0" w:space="0" w:color="auto"/>
          </w:divBdr>
        </w:div>
      </w:divsChild>
    </w:div>
    <w:div w:id="398330779">
      <w:bodyDiv w:val="1"/>
      <w:marLeft w:val="0"/>
      <w:marRight w:val="0"/>
      <w:marTop w:val="0"/>
      <w:marBottom w:val="0"/>
      <w:divBdr>
        <w:top w:val="none" w:sz="0" w:space="0" w:color="auto"/>
        <w:left w:val="none" w:sz="0" w:space="0" w:color="auto"/>
        <w:bottom w:val="none" w:sz="0" w:space="0" w:color="auto"/>
        <w:right w:val="none" w:sz="0" w:space="0" w:color="auto"/>
      </w:divBdr>
    </w:div>
    <w:div w:id="544177964">
      <w:bodyDiv w:val="1"/>
      <w:marLeft w:val="0"/>
      <w:marRight w:val="0"/>
      <w:marTop w:val="0"/>
      <w:marBottom w:val="0"/>
      <w:divBdr>
        <w:top w:val="none" w:sz="0" w:space="0" w:color="auto"/>
        <w:left w:val="none" w:sz="0" w:space="0" w:color="auto"/>
        <w:bottom w:val="none" w:sz="0" w:space="0" w:color="auto"/>
        <w:right w:val="none" w:sz="0" w:space="0" w:color="auto"/>
      </w:divBdr>
    </w:div>
    <w:div w:id="769466918">
      <w:bodyDiv w:val="1"/>
      <w:marLeft w:val="0"/>
      <w:marRight w:val="0"/>
      <w:marTop w:val="0"/>
      <w:marBottom w:val="0"/>
      <w:divBdr>
        <w:top w:val="none" w:sz="0" w:space="0" w:color="auto"/>
        <w:left w:val="none" w:sz="0" w:space="0" w:color="auto"/>
        <w:bottom w:val="none" w:sz="0" w:space="0" w:color="auto"/>
        <w:right w:val="none" w:sz="0" w:space="0" w:color="auto"/>
      </w:divBdr>
    </w:div>
    <w:div w:id="943079345">
      <w:bodyDiv w:val="1"/>
      <w:marLeft w:val="0"/>
      <w:marRight w:val="0"/>
      <w:marTop w:val="0"/>
      <w:marBottom w:val="0"/>
      <w:divBdr>
        <w:top w:val="none" w:sz="0" w:space="0" w:color="auto"/>
        <w:left w:val="none" w:sz="0" w:space="0" w:color="auto"/>
        <w:bottom w:val="none" w:sz="0" w:space="0" w:color="auto"/>
        <w:right w:val="none" w:sz="0" w:space="0" w:color="auto"/>
      </w:divBdr>
    </w:div>
    <w:div w:id="1336420437">
      <w:bodyDiv w:val="1"/>
      <w:marLeft w:val="0"/>
      <w:marRight w:val="0"/>
      <w:marTop w:val="0"/>
      <w:marBottom w:val="0"/>
      <w:divBdr>
        <w:top w:val="none" w:sz="0" w:space="0" w:color="auto"/>
        <w:left w:val="none" w:sz="0" w:space="0" w:color="auto"/>
        <w:bottom w:val="none" w:sz="0" w:space="0" w:color="auto"/>
        <w:right w:val="none" w:sz="0" w:space="0" w:color="auto"/>
      </w:divBdr>
    </w:div>
    <w:div w:id="1400246204">
      <w:bodyDiv w:val="1"/>
      <w:marLeft w:val="0"/>
      <w:marRight w:val="0"/>
      <w:marTop w:val="0"/>
      <w:marBottom w:val="0"/>
      <w:divBdr>
        <w:top w:val="none" w:sz="0" w:space="0" w:color="auto"/>
        <w:left w:val="none" w:sz="0" w:space="0" w:color="auto"/>
        <w:bottom w:val="none" w:sz="0" w:space="0" w:color="auto"/>
        <w:right w:val="none" w:sz="0" w:space="0" w:color="auto"/>
      </w:divBdr>
    </w:div>
    <w:div w:id="1424837041">
      <w:bodyDiv w:val="1"/>
      <w:marLeft w:val="0"/>
      <w:marRight w:val="0"/>
      <w:marTop w:val="0"/>
      <w:marBottom w:val="0"/>
      <w:divBdr>
        <w:top w:val="none" w:sz="0" w:space="0" w:color="auto"/>
        <w:left w:val="none" w:sz="0" w:space="0" w:color="auto"/>
        <w:bottom w:val="none" w:sz="0" w:space="0" w:color="auto"/>
        <w:right w:val="none" w:sz="0" w:space="0" w:color="auto"/>
      </w:divBdr>
    </w:div>
    <w:div w:id="1443069884">
      <w:bodyDiv w:val="1"/>
      <w:marLeft w:val="0"/>
      <w:marRight w:val="0"/>
      <w:marTop w:val="0"/>
      <w:marBottom w:val="0"/>
      <w:divBdr>
        <w:top w:val="none" w:sz="0" w:space="0" w:color="auto"/>
        <w:left w:val="none" w:sz="0" w:space="0" w:color="auto"/>
        <w:bottom w:val="none" w:sz="0" w:space="0" w:color="auto"/>
        <w:right w:val="none" w:sz="0" w:space="0" w:color="auto"/>
      </w:divBdr>
      <w:divsChild>
        <w:div w:id="82382088">
          <w:marLeft w:val="0"/>
          <w:marRight w:val="0"/>
          <w:marTop w:val="0"/>
          <w:marBottom w:val="0"/>
          <w:divBdr>
            <w:top w:val="none" w:sz="0" w:space="0" w:color="auto"/>
            <w:left w:val="none" w:sz="0" w:space="0" w:color="auto"/>
            <w:bottom w:val="none" w:sz="0" w:space="0" w:color="auto"/>
            <w:right w:val="none" w:sz="0" w:space="0" w:color="auto"/>
          </w:divBdr>
          <w:divsChild>
            <w:div w:id="89358077">
              <w:marLeft w:val="0"/>
              <w:marRight w:val="0"/>
              <w:marTop w:val="0"/>
              <w:marBottom w:val="0"/>
              <w:divBdr>
                <w:top w:val="none" w:sz="0" w:space="0" w:color="auto"/>
                <w:left w:val="none" w:sz="0" w:space="0" w:color="auto"/>
                <w:bottom w:val="none" w:sz="0" w:space="0" w:color="auto"/>
                <w:right w:val="none" w:sz="0" w:space="0" w:color="auto"/>
              </w:divBdr>
            </w:div>
            <w:div w:id="365715939">
              <w:marLeft w:val="0"/>
              <w:marRight w:val="0"/>
              <w:marTop w:val="0"/>
              <w:marBottom w:val="0"/>
              <w:divBdr>
                <w:top w:val="none" w:sz="0" w:space="0" w:color="auto"/>
                <w:left w:val="none" w:sz="0" w:space="0" w:color="auto"/>
                <w:bottom w:val="none" w:sz="0" w:space="0" w:color="auto"/>
                <w:right w:val="none" w:sz="0" w:space="0" w:color="auto"/>
              </w:divBdr>
            </w:div>
            <w:div w:id="494489479">
              <w:marLeft w:val="0"/>
              <w:marRight w:val="0"/>
              <w:marTop w:val="0"/>
              <w:marBottom w:val="0"/>
              <w:divBdr>
                <w:top w:val="none" w:sz="0" w:space="0" w:color="auto"/>
                <w:left w:val="none" w:sz="0" w:space="0" w:color="auto"/>
                <w:bottom w:val="none" w:sz="0" w:space="0" w:color="auto"/>
                <w:right w:val="none" w:sz="0" w:space="0" w:color="auto"/>
              </w:divBdr>
            </w:div>
            <w:div w:id="501631718">
              <w:marLeft w:val="0"/>
              <w:marRight w:val="0"/>
              <w:marTop w:val="0"/>
              <w:marBottom w:val="0"/>
              <w:divBdr>
                <w:top w:val="none" w:sz="0" w:space="0" w:color="auto"/>
                <w:left w:val="none" w:sz="0" w:space="0" w:color="auto"/>
                <w:bottom w:val="none" w:sz="0" w:space="0" w:color="auto"/>
                <w:right w:val="none" w:sz="0" w:space="0" w:color="auto"/>
              </w:divBdr>
            </w:div>
            <w:div w:id="558126767">
              <w:marLeft w:val="0"/>
              <w:marRight w:val="0"/>
              <w:marTop w:val="0"/>
              <w:marBottom w:val="0"/>
              <w:divBdr>
                <w:top w:val="none" w:sz="0" w:space="0" w:color="auto"/>
                <w:left w:val="none" w:sz="0" w:space="0" w:color="auto"/>
                <w:bottom w:val="none" w:sz="0" w:space="0" w:color="auto"/>
                <w:right w:val="none" w:sz="0" w:space="0" w:color="auto"/>
              </w:divBdr>
            </w:div>
            <w:div w:id="701595356">
              <w:marLeft w:val="0"/>
              <w:marRight w:val="0"/>
              <w:marTop w:val="0"/>
              <w:marBottom w:val="0"/>
              <w:divBdr>
                <w:top w:val="none" w:sz="0" w:space="0" w:color="auto"/>
                <w:left w:val="none" w:sz="0" w:space="0" w:color="auto"/>
                <w:bottom w:val="none" w:sz="0" w:space="0" w:color="auto"/>
                <w:right w:val="none" w:sz="0" w:space="0" w:color="auto"/>
              </w:divBdr>
            </w:div>
            <w:div w:id="1179272371">
              <w:marLeft w:val="0"/>
              <w:marRight w:val="0"/>
              <w:marTop w:val="0"/>
              <w:marBottom w:val="0"/>
              <w:divBdr>
                <w:top w:val="none" w:sz="0" w:space="0" w:color="auto"/>
                <w:left w:val="none" w:sz="0" w:space="0" w:color="auto"/>
                <w:bottom w:val="none" w:sz="0" w:space="0" w:color="auto"/>
                <w:right w:val="none" w:sz="0" w:space="0" w:color="auto"/>
              </w:divBdr>
            </w:div>
            <w:div w:id="1221942503">
              <w:marLeft w:val="0"/>
              <w:marRight w:val="0"/>
              <w:marTop w:val="0"/>
              <w:marBottom w:val="0"/>
              <w:divBdr>
                <w:top w:val="none" w:sz="0" w:space="0" w:color="auto"/>
                <w:left w:val="none" w:sz="0" w:space="0" w:color="auto"/>
                <w:bottom w:val="none" w:sz="0" w:space="0" w:color="auto"/>
                <w:right w:val="none" w:sz="0" w:space="0" w:color="auto"/>
              </w:divBdr>
            </w:div>
            <w:div w:id="1266687969">
              <w:marLeft w:val="0"/>
              <w:marRight w:val="0"/>
              <w:marTop w:val="0"/>
              <w:marBottom w:val="0"/>
              <w:divBdr>
                <w:top w:val="none" w:sz="0" w:space="0" w:color="auto"/>
                <w:left w:val="none" w:sz="0" w:space="0" w:color="auto"/>
                <w:bottom w:val="none" w:sz="0" w:space="0" w:color="auto"/>
                <w:right w:val="none" w:sz="0" w:space="0" w:color="auto"/>
              </w:divBdr>
            </w:div>
            <w:div w:id="1343363042">
              <w:marLeft w:val="0"/>
              <w:marRight w:val="0"/>
              <w:marTop w:val="0"/>
              <w:marBottom w:val="0"/>
              <w:divBdr>
                <w:top w:val="none" w:sz="0" w:space="0" w:color="auto"/>
                <w:left w:val="none" w:sz="0" w:space="0" w:color="auto"/>
                <w:bottom w:val="none" w:sz="0" w:space="0" w:color="auto"/>
                <w:right w:val="none" w:sz="0" w:space="0" w:color="auto"/>
              </w:divBdr>
            </w:div>
            <w:div w:id="1782870753">
              <w:marLeft w:val="0"/>
              <w:marRight w:val="0"/>
              <w:marTop w:val="0"/>
              <w:marBottom w:val="0"/>
              <w:divBdr>
                <w:top w:val="none" w:sz="0" w:space="0" w:color="auto"/>
                <w:left w:val="none" w:sz="0" w:space="0" w:color="auto"/>
                <w:bottom w:val="none" w:sz="0" w:space="0" w:color="auto"/>
                <w:right w:val="none" w:sz="0" w:space="0" w:color="auto"/>
              </w:divBdr>
            </w:div>
            <w:div w:id="1804347481">
              <w:marLeft w:val="0"/>
              <w:marRight w:val="0"/>
              <w:marTop w:val="0"/>
              <w:marBottom w:val="0"/>
              <w:divBdr>
                <w:top w:val="none" w:sz="0" w:space="0" w:color="auto"/>
                <w:left w:val="none" w:sz="0" w:space="0" w:color="auto"/>
                <w:bottom w:val="none" w:sz="0" w:space="0" w:color="auto"/>
                <w:right w:val="none" w:sz="0" w:space="0" w:color="auto"/>
              </w:divBdr>
            </w:div>
            <w:div w:id="2078821234">
              <w:marLeft w:val="0"/>
              <w:marRight w:val="0"/>
              <w:marTop w:val="0"/>
              <w:marBottom w:val="0"/>
              <w:divBdr>
                <w:top w:val="none" w:sz="0" w:space="0" w:color="auto"/>
                <w:left w:val="none" w:sz="0" w:space="0" w:color="auto"/>
                <w:bottom w:val="none" w:sz="0" w:space="0" w:color="auto"/>
                <w:right w:val="none" w:sz="0" w:space="0" w:color="auto"/>
              </w:divBdr>
            </w:div>
            <w:div w:id="2108311239">
              <w:marLeft w:val="0"/>
              <w:marRight w:val="0"/>
              <w:marTop w:val="0"/>
              <w:marBottom w:val="0"/>
              <w:divBdr>
                <w:top w:val="none" w:sz="0" w:space="0" w:color="auto"/>
                <w:left w:val="none" w:sz="0" w:space="0" w:color="auto"/>
                <w:bottom w:val="none" w:sz="0" w:space="0" w:color="auto"/>
                <w:right w:val="none" w:sz="0" w:space="0" w:color="auto"/>
              </w:divBdr>
            </w:div>
          </w:divsChild>
        </w:div>
        <w:div w:id="145711935">
          <w:marLeft w:val="0"/>
          <w:marRight w:val="0"/>
          <w:marTop w:val="0"/>
          <w:marBottom w:val="0"/>
          <w:divBdr>
            <w:top w:val="none" w:sz="0" w:space="0" w:color="auto"/>
            <w:left w:val="none" w:sz="0" w:space="0" w:color="auto"/>
            <w:bottom w:val="none" w:sz="0" w:space="0" w:color="auto"/>
            <w:right w:val="none" w:sz="0" w:space="0" w:color="auto"/>
          </w:divBdr>
          <w:divsChild>
            <w:div w:id="241375923">
              <w:marLeft w:val="0"/>
              <w:marRight w:val="0"/>
              <w:marTop w:val="0"/>
              <w:marBottom w:val="0"/>
              <w:divBdr>
                <w:top w:val="none" w:sz="0" w:space="0" w:color="auto"/>
                <w:left w:val="none" w:sz="0" w:space="0" w:color="auto"/>
                <w:bottom w:val="none" w:sz="0" w:space="0" w:color="auto"/>
                <w:right w:val="none" w:sz="0" w:space="0" w:color="auto"/>
              </w:divBdr>
            </w:div>
            <w:div w:id="430397210">
              <w:marLeft w:val="0"/>
              <w:marRight w:val="0"/>
              <w:marTop w:val="0"/>
              <w:marBottom w:val="0"/>
              <w:divBdr>
                <w:top w:val="none" w:sz="0" w:space="0" w:color="auto"/>
                <w:left w:val="none" w:sz="0" w:space="0" w:color="auto"/>
                <w:bottom w:val="none" w:sz="0" w:space="0" w:color="auto"/>
                <w:right w:val="none" w:sz="0" w:space="0" w:color="auto"/>
              </w:divBdr>
            </w:div>
            <w:div w:id="729113812">
              <w:marLeft w:val="0"/>
              <w:marRight w:val="0"/>
              <w:marTop w:val="0"/>
              <w:marBottom w:val="0"/>
              <w:divBdr>
                <w:top w:val="none" w:sz="0" w:space="0" w:color="auto"/>
                <w:left w:val="none" w:sz="0" w:space="0" w:color="auto"/>
                <w:bottom w:val="none" w:sz="0" w:space="0" w:color="auto"/>
                <w:right w:val="none" w:sz="0" w:space="0" w:color="auto"/>
              </w:divBdr>
            </w:div>
            <w:div w:id="770127979">
              <w:marLeft w:val="0"/>
              <w:marRight w:val="0"/>
              <w:marTop w:val="0"/>
              <w:marBottom w:val="0"/>
              <w:divBdr>
                <w:top w:val="none" w:sz="0" w:space="0" w:color="auto"/>
                <w:left w:val="none" w:sz="0" w:space="0" w:color="auto"/>
                <w:bottom w:val="none" w:sz="0" w:space="0" w:color="auto"/>
                <w:right w:val="none" w:sz="0" w:space="0" w:color="auto"/>
              </w:divBdr>
            </w:div>
            <w:div w:id="1060520211">
              <w:marLeft w:val="0"/>
              <w:marRight w:val="0"/>
              <w:marTop w:val="0"/>
              <w:marBottom w:val="0"/>
              <w:divBdr>
                <w:top w:val="none" w:sz="0" w:space="0" w:color="auto"/>
                <w:left w:val="none" w:sz="0" w:space="0" w:color="auto"/>
                <w:bottom w:val="none" w:sz="0" w:space="0" w:color="auto"/>
                <w:right w:val="none" w:sz="0" w:space="0" w:color="auto"/>
              </w:divBdr>
            </w:div>
            <w:div w:id="1326594732">
              <w:marLeft w:val="0"/>
              <w:marRight w:val="0"/>
              <w:marTop w:val="0"/>
              <w:marBottom w:val="0"/>
              <w:divBdr>
                <w:top w:val="none" w:sz="0" w:space="0" w:color="auto"/>
                <w:left w:val="none" w:sz="0" w:space="0" w:color="auto"/>
                <w:bottom w:val="none" w:sz="0" w:space="0" w:color="auto"/>
                <w:right w:val="none" w:sz="0" w:space="0" w:color="auto"/>
              </w:divBdr>
            </w:div>
            <w:div w:id="1374774361">
              <w:marLeft w:val="0"/>
              <w:marRight w:val="0"/>
              <w:marTop w:val="0"/>
              <w:marBottom w:val="0"/>
              <w:divBdr>
                <w:top w:val="none" w:sz="0" w:space="0" w:color="auto"/>
                <w:left w:val="none" w:sz="0" w:space="0" w:color="auto"/>
                <w:bottom w:val="none" w:sz="0" w:space="0" w:color="auto"/>
                <w:right w:val="none" w:sz="0" w:space="0" w:color="auto"/>
              </w:divBdr>
            </w:div>
            <w:div w:id="1482187018">
              <w:marLeft w:val="0"/>
              <w:marRight w:val="0"/>
              <w:marTop w:val="0"/>
              <w:marBottom w:val="0"/>
              <w:divBdr>
                <w:top w:val="none" w:sz="0" w:space="0" w:color="auto"/>
                <w:left w:val="none" w:sz="0" w:space="0" w:color="auto"/>
                <w:bottom w:val="none" w:sz="0" w:space="0" w:color="auto"/>
                <w:right w:val="none" w:sz="0" w:space="0" w:color="auto"/>
              </w:divBdr>
            </w:div>
            <w:div w:id="1551040804">
              <w:marLeft w:val="0"/>
              <w:marRight w:val="0"/>
              <w:marTop w:val="0"/>
              <w:marBottom w:val="0"/>
              <w:divBdr>
                <w:top w:val="none" w:sz="0" w:space="0" w:color="auto"/>
                <w:left w:val="none" w:sz="0" w:space="0" w:color="auto"/>
                <w:bottom w:val="none" w:sz="0" w:space="0" w:color="auto"/>
                <w:right w:val="none" w:sz="0" w:space="0" w:color="auto"/>
              </w:divBdr>
            </w:div>
            <w:div w:id="1744597881">
              <w:marLeft w:val="0"/>
              <w:marRight w:val="0"/>
              <w:marTop w:val="0"/>
              <w:marBottom w:val="0"/>
              <w:divBdr>
                <w:top w:val="none" w:sz="0" w:space="0" w:color="auto"/>
                <w:left w:val="none" w:sz="0" w:space="0" w:color="auto"/>
                <w:bottom w:val="none" w:sz="0" w:space="0" w:color="auto"/>
                <w:right w:val="none" w:sz="0" w:space="0" w:color="auto"/>
              </w:divBdr>
            </w:div>
            <w:div w:id="1822381519">
              <w:marLeft w:val="0"/>
              <w:marRight w:val="0"/>
              <w:marTop w:val="0"/>
              <w:marBottom w:val="0"/>
              <w:divBdr>
                <w:top w:val="none" w:sz="0" w:space="0" w:color="auto"/>
                <w:left w:val="none" w:sz="0" w:space="0" w:color="auto"/>
                <w:bottom w:val="none" w:sz="0" w:space="0" w:color="auto"/>
                <w:right w:val="none" w:sz="0" w:space="0" w:color="auto"/>
              </w:divBdr>
            </w:div>
            <w:div w:id="2038922180">
              <w:marLeft w:val="0"/>
              <w:marRight w:val="0"/>
              <w:marTop w:val="0"/>
              <w:marBottom w:val="0"/>
              <w:divBdr>
                <w:top w:val="none" w:sz="0" w:space="0" w:color="auto"/>
                <w:left w:val="none" w:sz="0" w:space="0" w:color="auto"/>
                <w:bottom w:val="none" w:sz="0" w:space="0" w:color="auto"/>
                <w:right w:val="none" w:sz="0" w:space="0" w:color="auto"/>
              </w:divBdr>
            </w:div>
            <w:div w:id="2046129717">
              <w:marLeft w:val="0"/>
              <w:marRight w:val="0"/>
              <w:marTop w:val="0"/>
              <w:marBottom w:val="0"/>
              <w:divBdr>
                <w:top w:val="none" w:sz="0" w:space="0" w:color="auto"/>
                <w:left w:val="none" w:sz="0" w:space="0" w:color="auto"/>
                <w:bottom w:val="none" w:sz="0" w:space="0" w:color="auto"/>
                <w:right w:val="none" w:sz="0" w:space="0" w:color="auto"/>
              </w:divBdr>
            </w:div>
            <w:div w:id="2145151870">
              <w:marLeft w:val="0"/>
              <w:marRight w:val="0"/>
              <w:marTop w:val="0"/>
              <w:marBottom w:val="0"/>
              <w:divBdr>
                <w:top w:val="none" w:sz="0" w:space="0" w:color="auto"/>
                <w:left w:val="none" w:sz="0" w:space="0" w:color="auto"/>
                <w:bottom w:val="none" w:sz="0" w:space="0" w:color="auto"/>
                <w:right w:val="none" w:sz="0" w:space="0" w:color="auto"/>
              </w:divBdr>
            </w:div>
          </w:divsChild>
        </w:div>
        <w:div w:id="424494355">
          <w:marLeft w:val="0"/>
          <w:marRight w:val="0"/>
          <w:marTop w:val="0"/>
          <w:marBottom w:val="0"/>
          <w:divBdr>
            <w:top w:val="none" w:sz="0" w:space="0" w:color="auto"/>
            <w:left w:val="none" w:sz="0" w:space="0" w:color="auto"/>
            <w:bottom w:val="none" w:sz="0" w:space="0" w:color="auto"/>
            <w:right w:val="none" w:sz="0" w:space="0" w:color="auto"/>
          </w:divBdr>
          <w:divsChild>
            <w:div w:id="784422328">
              <w:marLeft w:val="0"/>
              <w:marRight w:val="0"/>
              <w:marTop w:val="0"/>
              <w:marBottom w:val="0"/>
              <w:divBdr>
                <w:top w:val="none" w:sz="0" w:space="0" w:color="auto"/>
                <w:left w:val="none" w:sz="0" w:space="0" w:color="auto"/>
                <w:bottom w:val="none" w:sz="0" w:space="0" w:color="auto"/>
                <w:right w:val="none" w:sz="0" w:space="0" w:color="auto"/>
              </w:divBdr>
            </w:div>
          </w:divsChild>
        </w:div>
        <w:div w:id="998776092">
          <w:marLeft w:val="0"/>
          <w:marRight w:val="0"/>
          <w:marTop w:val="0"/>
          <w:marBottom w:val="0"/>
          <w:divBdr>
            <w:top w:val="none" w:sz="0" w:space="0" w:color="auto"/>
            <w:left w:val="none" w:sz="0" w:space="0" w:color="auto"/>
            <w:bottom w:val="none" w:sz="0" w:space="0" w:color="auto"/>
            <w:right w:val="none" w:sz="0" w:space="0" w:color="auto"/>
          </w:divBdr>
          <w:divsChild>
            <w:div w:id="128018514">
              <w:marLeft w:val="0"/>
              <w:marRight w:val="0"/>
              <w:marTop w:val="0"/>
              <w:marBottom w:val="0"/>
              <w:divBdr>
                <w:top w:val="none" w:sz="0" w:space="0" w:color="auto"/>
                <w:left w:val="none" w:sz="0" w:space="0" w:color="auto"/>
                <w:bottom w:val="none" w:sz="0" w:space="0" w:color="auto"/>
                <w:right w:val="none" w:sz="0" w:space="0" w:color="auto"/>
              </w:divBdr>
            </w:div>
          </w:divsChild>
        </w:div>
        <w:div w:id="1066806408">
          <w:marLeft w:val="0"/>
          <w:marRight w:val="0"/>
          <w:marTop w:val="0"/>
          <w:marBottom w:val="0"/>
          <w:divBdr>
            <w:top w:val="none" w:sz="0" w:space="0" w:color="auto"/>
            <w:left w:val="none" w:sz="0" w:space="0" w:color="auto"/>
            <w:bottom w:val="none" w:sz="0" w:space="0" w:color="auto"/>
            <w:right w:val="none" w:sz="0" w:space="0" w:color="auto"/>
          </w:divBdr>
          <w:divsChild>
            <w:div w:id="409623343">
              <w:marLeft w:val="0"/>
              <w:marRight w:val="0"/>
              <w:marTop w:val="0"/>
              <w:marBottom w:val="0"/>
              <w:divBdr>
                <w:top w:val="none" w:sz="0" w:space="0" w:color="auto"/>
                <w:left w:val="none" w:sz="0" w:space="0" w:color="auto"/>
                <w:bottom w:val="none" w:sz="0" w:space="0" w:color="auto"/>
                <w:right w:val="none" w:sz="0" w:space="0" w:color="auto"/>
              </w:divBdr>
            </w:div>
          </w:divsChild>
        </w:div>
        <w:div w:id="1109088096">
          <w:marLeft w:val="0"/>
          <w:marRight w:val="0"/>
          <w:marTop w:val="0"/>
          <w:marBottom w:val="0"/>
          <w:divBdr>
            <w:top w:val="none" w:sz="0" w:space="0" w:color="auto"/>
            <w:left w:val="none" w:sz="0" w:space="0" w:color="auto"/>
            <w:bottom w:val="none" w:sz="0" w:space="0" w:color="auto"/>
            <w:right w:val="none" w:sz="0" w:space="0" w:color="auto"/>
          </w:divBdr>
          <w:divsChild>
            <w:div w:id="986787264">
              <w:marLeft w:val="0"/>
              <w:marRight w:val="0"/>
              <w:marTop w:val="0"/>
              <w:marBottom w:val="0"/>
              <w:divBdr>
                <w:top w:val="none" w:sz="0" w:space="0" w:color="auto"/>
                <w:left w:val="none" w:sz="0" w:space="0" w:color="auto"/>
                <w:bottom w:val="none" w:sz="0" w:space="0" w:color="auto"/>
                <w:right w:val="none" w:sz="0" w:space="0" w:color="auto"/>
              </w:divBdr>
            </w:div>
          </w:divsChild>
        </w:div>
        <w:div w:id="1271623339">
          <w:marLeft w:val="0"/>
          <w:marRight w:val="0"/>
          <w:marTop w:val="0"/>
          <w:marBottom w:val="0"/>
          <w:divBdr>
            <w:top w:val="none" w:sz="0" w:space="0" w:color="auto"/>
            <w:left w:val="none" w:sz="0" w:space="0" w:color="auto"/>
            <w:bottom w:val="none" w:sz="0" w:space="0" w:color="auto"/>
            <w:right w:val="none" w:sz="0" w:space="0" w:color="auto"/>
          </w:divBdr>
          <w:divsChild>
            <w:div w:id="112525557">
              <w:marLeft w:val="0"/>
              <w:marRight w:val="0"/>
              <w:marTop w:val="0"/>
              <w:marBottom w:val="0"/>
              <w:divBdr>
                <w:top w:val="none" w:sz="0" w:space="0" w:color="auto"/>
                <w:left w:val="none" w:sz="0" w:space="0" w:color="auto"/>
                <w:bottom w:val="none" w:sz="0" w:space="0" w:color="auto"/>
                <w:right w:val="none" w:sz="0" w:space="0" w:color="auto"/>
              </w:divBdr>
            </w:div>
            <w:div w:id="945499861">
              <w:marLeft w:val="0"/>
              <w:marRight w:val="0"/>
              <w:marTop w:val="0"/>
              <w:marBottom w:val="0"/>
              <w:divBdr>
                <w:top w:val="none" w:sz="0" w:space="0" w:color="auto"/>
                <w:left w:val="none" w:sz="0" w:space="0" w:color="auto"/>
                <w:bottom w:val="none" w:sz="0" w:space="0" w:color="auto"/>
                <w:right w:val="none" w:sz="0" w:space="0" w:color="auto"/>
              </w:divBdr>
            </w:div>
            <w:div w:id="1099524207">
              <w:marLeft w:val="0"/>
              <w:marRight w:val="0"/>
              <w:marTop w:val="0"/>
              <w:marBottom w:val="0"/>
              <w:divBdr>
                <w:top w:val="none" w:sz="0" w:space="0" w:color="auto"/>
                <w:left w:val="none" w:sz="0" w:space="0" w:color="auto"/>
                <w:bottom w:val="none" w:sz="0" w:space="0" w:color="auto"/>
                <w:right w:val="none" w:sz="0" w:space="0" w:color="auto"/>
              </w:divBdr>
            </w:div>
            <w:div w:id="181714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026028">
      <w:bodyDiv w:val="1"/>
      <w:marLeft w:val="0"/>
      <w:marRight w:val="0"/>
      <w:marTop w:val="0"/>
      <w:marBottom w:val="0"/>
      <w:divBdr>
        <w:top w:val="none" w:sz="0" w:space="0" w:color="auto"/>
        <w:left w:val="none" w:sz="0" w:space="0" w:color="auto"/>
        <w:bottom w:val="none" w:sz="0" w:space="0" w:color="auto"/>
        <w:right w:val="none" w:sz="0" w:space="0" w:color="auto"/>
      </w:divBdr>
    </w:div>
    <w:div w:id="1734698827">
      <w:bodyDiv w:val="1"/>
      <w:marLeft w:val="0"/>
      <w:marRight w:val="0"/>
      <w:marTop w:val="0"/>
      <w:marBottom w:val="0"/>
      <w:divBdr>
        <w:top w:val="none" w:sz="0" w:space="0" w:color="auto"/>
        <w:left w:val="none" w:sz="0" w:space="0" w:color="auto"/>
        <w:bottom w:val="none" w:sz="0" w:space="0" w:color="auto"/>
        <w:right w:val="none" w:sz="0" w:space="0" w:color="auto"/>
      </w:divBdr>
    </w:div>
    <w:div w:id="2023777267">
      <w:bodyDiv w:val="1"/>
      <w:marLeft w:val="0"/>
      <w:marRight w:val="0"/>
      <w:marTop w:val="0"/>
      <w:marBottom w:val="0"/>
      <w:divBdr>
        <w:top w:val="none" w:sz="0" w:space="0" w:color="auto"/>
        <w:left w:val="none" w:sz="0" w:space="0" w:color="auto"/>
        <w:bottom w:val="none" w:sz="0" w:space="0" w:color="auto"/>
        <w:right w:val="none" w:sz="0" w:space="0" w:color="auto"/>
      </w:divBdr>
    </w:div>
    <w:div w:id="207474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mailto:Ellism3@hwbcymru.net" TargetMode="External"/><Relationship Id="rId3" Type="http://schemas.openxmlformats.org/officeDocument/2006/relationships/settings" Target="settings.xml"/><Relationship Id="rId21" Type="http://schemas.openxmlformats.org/officeDocument/2006/relationships/hyperlink" Target="mailto:Siberts@hwbcymru.net"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mailto:Jonesg169@hwbcymru.net" TargetMode="External"/><Relationship Id="rId33" Type="http://schemas.openxmlformats.org/officeDocument/2006/relationships/hyperlink" Target="mailto:Brittenc@hwbcymru.net" TargetMode="Externa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hyperlink" Target="mailto:GilbertA16@hwbcymru.net" TargetMode="External"/><Relationship Id="rId29" Type="http://schemas.openxmlformats.org/officeDocument/2006/relationships/hyperlink" Target="mailto:TaylorL249@hwbcymru.n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mailto:Lewiss294@hwbcymru.net" TargetMode="External"/><Relationship Id="rId32" Type="http://schemas.openxmlformats.org/officeDocument/2006/relationships/hyperlink" Target="mailto:%E2%80%AFdanielss19@hwbcymru.net" TargetMode="Externa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mailto:Fosterr29@hwbcymru.net" TargetMode="External"/><Relationship Id="rId28" Type="http://schemas.openxmlformats.org/officeDocument/2006/relationships/hyperlink" Target="mailto:jmansfield@stanwell.org"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mailto:Waddingtona@hwbcymru.net"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6.png"/><Relationship Id="rId22" Type="http://schemas.openxmlformats.org/officeDocument/2006/relationships/hyperlink" Target="mailto:Guyj19@hwbcymru.net" TargetMode="External"/><Relationship Id="rId27" Type="http://schemas.openxmlformats.org/officeDocument/2006/relationships/hyperlink" Target="mailto:BaylissJ26@hwbcymru.net" TargetMode="External"/><Relationship Id="rId30" Type="http://schemas.openxmlformats.org/officeDocument/2006/relationships/hyperlink" Target="mailto:Lewisp80@hwbcymry.net" TargetMode="External"/><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12</Pages>
  <Words>2998</Words>
  <Characters>17093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ST CYRES SCHOOL</vt:lpstr>
    </vt:vector>
  </TitlesOfParts>
  <Company>RM plc</Company>
  <LinksUpToDate>false</LinksUpToDate>
  <CharactersWithSpaces>20051</CharactersWithSpaces>
  <SharedDoc>false</SharedDoc>
  <HLinks>
    <vt:vector size="78" baseType="variant">
      <vt:variant>
        <vt:i4>2424832</vt:i4>
      </vt:variant>
      <vt:variant>
        <vt:i4>36</vt:i4>
      </vt:variant>
      <vt:variant>
        <vt:i4>0</vt:i4>
      </vt:variant>
      <vt:variant>
        <vt:i4>5</vt:i4>
      </vt:variant>
      <vt:variant>
        <vt:lpwstr>mailto:Brittenc@hwbcymru.net</vt:lpwstr>
      </vt:variant>
      <vt:variant>
        <vt:lpwstr/>
      </vt:variant>
      <vt:variant>
        <vt:i4>6946900</vt:i4>
      </vt:variant>
      <vt:variant>
        <vt:i4>33</vt:i4>
      </vt:variant>
      <vt:variant>
        <vt:i4>0</vt:i4>
      </vt:variant>
      <vt:variant>
        <vt:i4>5</vt:i4>
      </vt:variant>
      <vt:variant>
        <vt:lpwstr>mailto:%E2%80%AFdanielss19@hwbcymru.net</vt:lpwstr>
      </vt:variant>
      <vt:variant>
        <vt:lpwstr/>
      </vt:variant>
      <vt:variant>
        <vt:i4>3866649</vt:i4>
      </vt:variant>
      <vt:variant>
        <vt:i4>30</vt:i4>
      </vt:variant>
      <vt:variant>
        <vt:i4>0</vt:i4>
      </vt:variant>
      <vt:variant>
        <vt:i4>5</vt:i4>
      </vt:variant>
      <vt:variant>
        <vt:lpwstr>mailto:Waddingtona@hwbcymru.net</vt:lpwstr>
      </vt:variant>
      <vt:variant>
        <vt:lpwstr/>
      </vt:variant>
      <vt:variant>
        <vt:i4>6815820</vt:i4>
      </vt:variant>
      <vt:variant>
        <vt:i4>27</vt:i4>
      </vt:variant>
      <vt:variant>
        <vt:i4>0</vt:i4>
      </vt:variant>
      <vt:variant>
        <vt:i4>5</vt:i4>
      </vt:variant>
      <vt:variant>
        <vt:lpwstr>mailto:Lewisp80@hwbcymry.net</vt:lpwstr>
      </vt:variant>
      <vt:variant>
        <vt:lpwstr/>
      </vt:variant>
      <vt:variant>
        <vt:i4>917620</vt:i4>
      </vt:variant>
      <vt:variant>
        <vt:i4>24</vt:i4>
      </vt:variant>
      <vt:variant>
        <vt:i4>0</vt:i4>
      </vt:variant>
      <vt:variant>
        <vt:i4>5</vt:i4>
      </vt:variant>
      <vt:variant>
        <vt:lpwstr>mailto:TaylorL249@hwbcymru.net</vt:lpwstr>
      </vt:variant>
      <vt:variant>
        <vt:lpwstr/>
      </vt:variant>
      <vt:variant>
        <vt:i4>4456571</vt:i4>
      </vt:variant>
      <vt:variant>
        <vt:i4>21</vt:i4>
      </vt:variant>
      <vt:variant>
        <vt:i4>0</vt:i4>
      </vt:variant>
      <vt:variant>
        <vt:i4>5</vt:i4>
      </vt:variant>
      <vt:variant>
        <vt:lpwstr>mailto:jmansfield@stanwell.org</vt:lpwstr>
      </vt:variant>
      <vt:variant>
        <vt:lpwstr/>
      </vt:variant>
      <vt:variant>
        <vt:i4>458786</vt:i4>
      </vt:variant>
      <vt:variant>
        <vt:i4>18</vt:i4>
      </vt:variant>
      <vt:variant>
        <vt:i4>0</vt:i4>
      </vt:variant>
      <vt:variant>
        <vt:i4>5</vt:i4>
      </vt:variant>
      <vt:variant>
        <vt:lpwstr>mailto:BaylissJ26@hwbcymru.net</vt:lpwstr>
      </vt:variant>
      <vt:variant>
        <vt:lpwstr/>
      </vt:variant>
      <vt:variant>
        <vt:i4>6356992</vt:i4>
      </vt:variant>
      <vt:variant>
        <vt:i4>15</vt:i4>
      </vt:variant>
      <vt:variant>
        <vt:i4>0</vt:i4>
      </vt:variant>
      <vt:variant>
        <vt:i4>5</vt:i4>
      </vt:variant>
      <vt:variant>
        <vt:lpwstr>mailto:Ellism3@hwbcymru.net</vt:lpwstr>
      </vt:variant>
      <vt:variant>
        <vt:lpwstr/>
      </vt:variant>
      <vt:variant>
        <vt:i4>4587566</vt:i4>
      </vt:variant>
      <vt:variant>
        <vt:i4>12</vt:i4>
      </vt:variant>
      <vt:variant>
        <vt:i4>0</vt:i4>
      </vt:variant>
      <vt:variant>
        <vt:i4>5</vt:i4>
      </vt:variant>
      <vt:variant>
        <vt:lpwstr>mailto:Lewiss294@hwbcymru.net</vt:lpwstr>
      </vt:variant>
      <vt:variant>
        <vt:lpwstr/>
      </vt:variant>
      <vt:variant>
        <vt:i4>1245235</vt:i4>
      </vt:variant>
      <vt:variant>
        <vt:i4>9</vt:i4>
      </vt:variant>
      <vt:variant>
        <vt:i4>0</vt:i4>
      </vt:variant>
      <vt:variant>
        <vt:i4>5</vt:i4>
      </vt:variant>
      <vt:variant>
        <vt:lpwstr>mailto:Fosterr29@hwbcymru.net</vt:lpwstr>
      </vt:variant>
      <vt:variant>
        <vt:lpwstr/>
      </vt:variant>
      <vt:variant>
        <vt:i4>1769510</vt:i4>
      </vt:variant>
      <vt:variant>
        <vt:i4>6</vt:i4>
      </vt:variant>
      <vt:variant>
        <vt:i4>0</vt:i4>
      </vt:variant>
      <vt:variant>
        <vt:i4>5</vt:i4>
      </vt:variant>
      <vt:variant>
        <vt:lpwstr>mailto:Guyj19@hwbcymru.net</vt:lpwstr>
      </vt:variant>
      <vt:variant>
        <vt:lpwstr/>
      </vt:variant>
      <vt:variant>
        <vt:i4>3670032</vt:i4>
      </vt:variant>
      <vt:variant>
        <vt:i4>3</vt:i4>
      </vt:variant>
      <vt:variant>
        <vt:i4>0</vt:i4>
      </vt:variant>
      <vt:variant>
        <vt:i4>5</vt:i4>
      </vt:variant>
      <vt:variant>
        <vt:lpwstr>mailto:Siberts@hwbcymru.net</vt:lpwstr>
      </vt:variant>
      <vt:variant>
        <vt:lpwstr/>
      </vt:variant>
      <vt:variant>
        <vt:i4>2031662</vt:i4>
      </vt:variant>
      <vt:variant>
        <vt:i4>0</vt:i4>
      </vt:variant>
      <vt:variant>
        <vt:i4>0</vt:i4>
      </vt:variant>
      <vt:variant>
        <vt:i4>5</vt:i4>
      </vt:variant>
      <vt:variant>
        <vt:lpwstr>mailto:GilbertA16@hwbcymru.net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CYRES SCHOOL</dc:title>
  <dc:subject/>
  <dc:creator>gemmawilliams</dc:creator>
  <cp:keywords/>
  <cp:lastModifiedBy>Usha Hirani (St Cyres School)</cp:lastModifiedBy>
  <cp:revision>47</cp:revision>
  <cp:lastPrinted>2023-09-20T07:49:00Z</cp:lastPrinted>
  <dcterms:created xsi:type="dcterms:W3CDTF">2024-09-19T18:49:00Z</dcterms:created>
  <dcterms:modified xsi:type="dcterms:W3CDTF">2025-10-10T10:18:00Z</dcterms:modified>
</cp:coreProperties>
</file>